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FF6F" w14:textId="77777777" w:rsidR="006F03D0" w:rsidRDefault="006F03D0" w:rsidP="007217D8"/>
    <w:p w14:paraId="22574032" w14:textId="77777777" w:rsidR="00563DFD" w:rsidRDefault="00563DFD" w:rsidP="007217D8">
      <w:pPr>
        <w:rPr>
          <w:rFonts w:ascii="Verdana" w:hAnsi="Verdana"/>
          <w:sz w:val="20"/>
          <w:szCs w:val="20"/>
        </w:rPr>
      </w:pPr>
      <w:r w:rsidRPr="00563DFD">
        <w:rPr>
          <w:rFonts w:ascii="Verdana" w:hAnsi="Verdana"/>
          <w:b/>
          <w:bCs/>
          <w:sz w:val="24"/>
          <w:szCs w:val="24"/>
        </w:rPr>
        <w:t>Klokkenluiders regeling</w:t>
      </w:r>
      <w:r w:rsidRPr="00563DFD">
        <w:t xml:space="preserve"> </w:t>
      </w:r>
      <w:r>
        <w:br/>
      </w:r>
      <w:r w:rsidRPr="00563DFD">
        <w:t xml:space="preserve"> </w:t>
      </w:r>
      <w:r w:rsidRPr="00563DFD">
        <w:rPr>
          <w:rFonts w:ascii="Verdana" w:hAnsi="Verdana"/>
          <w:sz w:val="20"/>
          <w:szCs w:val="20"/>
        </w:rPr>
        <w:t>(omgaan met melden vermoeden misstanden of onregelmatigheid)</w:t>
      </w:r>
    </w:p>
    <w:p w14:paraId="7F99F541" w14:textId="77777777" w:rsidR="0045043E" w:rsidRDefault="0045043E" w:rsidP="007217D8">
      <w:pPr>
        <w:rPr>
          <w:rFonts w:ascii="Verdana" w:hAnsi="Verdana"/>
          <w:sz w:val="20"/>
          <w:szCs w:val="20"/>
        </w:rPr>
      </w:pPr>
    </w:p>
    <w:p w14:paraId="5FB015EA" w14:textId="7A2F31E4" w:rsidR="00563DFD" w:rsidRDefault="00563DFD" w:rsidP="007217D8">
      <w:pPr>
        <w:rPr>
          <w:rFonts w:ascii="Verdana" w:hAnsi="Verdana"/>
          <w:sz w:val="20"/>
          <w:szCs w:val="20"/>
        </w:rPr>
      </w:pPr>
      <w:r w:rsidRPr="00563DFD">
        <w:rPr>
          <w:rFonts w:ascii="Verdana" w:hAnsi="Verdana"/>
          <w:sz w:val="20"/>
          <w:szCs w:val="20"/>
        </w:rPr>
        <w:t xml:space="preserve">Avonturijn is een integere organisatie waarbij de regels duidelijk zijn. Een integere organisatie is open, duidelijk en eerlijk. Toch kan het gebeuren dat sommige collega’s of externe partijen het niet zo nauw met de regels nemen. Het kan lastig zijn om als medewerker collega’s of anderen aan te spreken op hun gedrag. Zo kunnen belangrijke signalen verborgen blijven en schade toebrengen aan personen of de organisatie. Soms wordt pas later duidelijk dat vanwege loyaliteit of autoriteit misstanden niet gemeld worden.  </w:t>
      </w:r>
    </w:p>
    <w:p w14:paraId="669C7846" w14:textId="77777777" w:rsidR="00563DFD" w:rsidRDefault="00563DFD" w:rsidP="007217D8">
      <w:pPr>
        <w:rPr>
          <w:rFonts w:ascii="Verdana" w:hAnsi="Verdana"/>
          <w:sz w:val="20"/>
          <w:szCs w:val="20"/>
        </w:rPr>
      </w:pPr>
      <w:r w:rsidRPr="00563DFD">
        <w:rPr>
          <w:rFonts w:ascii="Verdana" w:hAnsi="Verdana"/>
          <w:sz w:val="20"/>
          <w:szCs w:val="20"/>
        </w:rPr>
        <w:t xml:space="preserve">Avonturijn hecht veel waarde aan kwaliteit en wil haar medewerkers in de gelegenheid stellen om (anoniem) melding te maken van een ongewenste situatie en van niet-integer handelen. Je kunt je  verhaal te vertellen aan ervaren professionals. Je kunt daarmee actief bijdragen aan het gezond houden van onze organisatie.   </w:t>
      </w:r>
    </w:p>
    <w:p w14:paraId="18FB5C97" w14:textId="77777777" w:rsidR="00C84580" w:rsidRDefault="00563DFD" w:rsidP="007217D8">
      <w:pPr>
        <w:rPr>
          <w:rFonts w:ascii="Verdana" w:hAnsi="Verdana"/>
          <w:sz w:val="20"/>
          <w:szCs w:val="20"/>
        </w:rPr>
      </w:pPr>
      <w:r w:rsidRPr="00563DFD">
        <w:rPr>
          <w:rFonts w:ascii="Verdana" w:hAnsi="Verdana"/>
          <w:b/>
          <w:bCs/>
          <w:sz w:val="20"/>
          <w:szCs w:val="20"/>
        </w:rPr>
        <w:t>Zorgen over de kwaliteit?</w:t>
      </w:r>
      <w:r w:rsidRPr="00563DFD">
        <w:rPr>
          <w:rFonts w:ascii="Verdana" w:hAnsi="Verdana"/>
          <w:sz w:val="20"/>
          <w:szCs w:val="20"/>
        </w:rPr>
        <w:t xml:space="preserve"> </w:t>
      </w:r>
      <w:r w:rsidRPr="00563DFD">
        <w:rPr>
          <w:rFonts w:ascii="Verdana" w:hAnsi="Verdana"/>
          <w:b/>
          <w:bCs/>
          <w:sz w:val="20"/>
          <w:szCs w:val="20"/>
        </w:rPr>
        <w:t>Laat van je horen!</w:t>
      </w:r>
      <w:r w:rsidRPr="00563DFD">
        <w:rPr>
          <w:rFonts w:ascii="Verdana" w:hAnsi="Verdana"/>
          <w:sz w:val="20"/>
          <w:szCs w:val="20"/>
        </w:rPr>
        <w:t xml:space="preserve"> </w:t>
      </w:r>
    </w:p>
    <w:p w14:paraId="749ECE23" w14:textId="77777777" w:rsidR="00C84580" w:rsidRDefault="00563DFD" w:rsidP="00C84580">
      <w:pPr>
        <w:pStyle w:val="Lijstalinea"/>
        <w:numPr>
          <w:ilvl w:val="0"/>
          <w:numId w:val="41"/>
        </w:numPr>
        <w:rPr>
          <w:rFonts w:ascii="Verdana" w:hAnsi="Verdana"/>
          <w:szCs w:val="20"/>
        </w:rPr>
      </w:pPr>
      <w:r w:rsidRPr="00C84580">
        <w:rPr>
          <w:rFonts w:ascii="Verdana" w:hAnsi="Verdana"/>
          <w:szCs w:val="20"/>
        </w:rPr>
        <w:t xml:space="preserve">Je manager kinderopvang is het eerste aanspreekpunt bij het melden van misstanden, maar je kunt ook altijd terecht bij de directeur-bestuurder. </w:t>
      </w:r>
    </w:p>
    <w:p w14:paraId="6F3ACA26" w14:textId="0EB5786F" w:rsidR="007A73B0" w:rsidRDefault="00563DFD" w:rsidP="00C84580">
      <w:pPr>
        <w:pStyle w:val="Lijstalinea"/>
        <w:numPr>
          <w:ilvl w:val="0"/>
          <w:numId w:val="41"/>
        </w:numPr>
        <w:rPr>
          <w:rFonts w:ascii="Verdana" w:hAnsi="Verdana"/>
          <w:szCs w:val="20"/>
        </w:rPr>
      </w:pPr>
      <w:r w:rsidRPr="00C84580">
        <w:rPr>
          <w:rFonts w:ascii="Verdana" w:hAnsi="Verdana"/>
          <w:szCs w:val="20"/>
        </w:rPr>
        <w:t xml:space="preserve">Mevrouw </w:t>
      </w:r>
      <w:proofErr w:type="spellStart"/>
      <w:r w:rsidRPr="00C84580">
        <w:rPr>
          <w:rFonts w:ascii="Verdana" w:hAnsi="Verdana"/>
          <w:szCs w:val="20"/>
        </w:rPr>
        <w:t>Chiene</w:t>
      </w:r>
      <w:proofErr w:type="spellEnd"/>
      <w:r w:rsidRPr="00C84580">
        <w:rPr>
          <w:rFonts w:ascii="Verdana" w:hAnsi="Verdana"/>
          <w:szCs w:val="20"/>
        </w:rPr>
        <w:t xml:space="preserve"> Hulst is onze externe vertrouwenspersoon. Bij haar kun je terecht voor gevoelige zaken zoals pesten op de werkvloer of ongewenst gedrag. Deze informatie wordt met zorg behandeld. </w:t>
      </w:r>
      <w:r w:rsidRPr="00C84580">
        <w:rPr>
          <w:rFonts w:ascii="Verdana" w:hAnsi="Verdana"/>
          <w:szCs w:val="20"/>
        </w:rPr>
        <w:t>Zij is onafhankelijk</w:t>
      </w:r>
    </w:p>
    <w:p w14:paraId="703C0DA8" w14:textId="6278B1A3" w:rsidR="007A73B0" w:rsidRDefault="00563DFD" w:rsidP="00C84580">
      <w:pPr>
        <w:pStyle w:val="Lijstalinea"/>
        <w:numPr>
          <w:ilvl w:val="0"/>
          <w:numId w:val="41"/>
        </w:numPr>
        <w:rPr>
          <w:rFonts w:ascii="Verdana" w:hAnsi="Verdana"/>
          <w:szCs w:val="20"/>
        </w:rPr>
      </w:pPr>
      <w:r w:rsidRPr="00C84580">
        <w:rPr>
          <w:rFonts w:ascii="Verdana" w:hAnsi="Verdana"/>
          <w:szCs w:val="20"/>
        </w:rPr>
        <w:t xml:space="preserve">Neem je liever iemand anders in vertrouwen? Je kunt ook </w:t>
      </w:r>
      <w:r w:rsidRPr="00C84580">
        <w:rPr>
          <w:rFonts w:ascii="Verdana" w:hAnsi="Verdana"/>
          <w:szCs w:val="20"/>
        </w:rPr>
        <w:t>contact op</w:t>
      </w:r>
      <w:r w:rsidR="000A4C16" w:rsidRPr="00C84580">
        <w:rPr>
          <w:rFonts w:ascii="Verdana" w:hAnsi="Verdana"/>
          <w:szCs w:val="20"/>
        </w:rPr>
        <w:t>nemen</w:t>
      </w:r>
      <w:r w:rsidRPr="00C84580">
        <w:rPr>
          <w:rFonts w:ascii="Verdana" w:hAnsi="Verdana"/>
          <w:szCs w:val="20"/>
        </w:rPr>
        <w:t xml:space="preserve"> met de GGD</w:t>
      </w:r>
      <w:r w:rsidR="0045043E">
        <w:rPr>
          <w:rFonts w:ascii="Verdana" w:hAnsi="Verdana"/>
          <w:szCs w:val="20"/>
        </w:rPr>
        <w:t>NOG</w:t>
      </w:r>
      <w:r w:rsidRPr="00C84580">
        <w:rPr>
          <w:rFonts w:ascii="Verdana" w:hAnsi="Verdana"/>
          <w:szCs w:val="20"/>
        </w:rPr>
        <w:t xml:space="preserve">. </w:t>
      </w:r>
    </w:p>
    <w:p w14:paraId="7F200008" w14:textId="5EAF974D" w:rsidR="00C83A69" w:rsidRDefault="00563DFD" w:rsidP="00C84580">
      <w:pPr>
        <w:pStyle w:val="Lijstalinea"/>
        <w:numPr>
          <w:ilvl w:val="0"/>
          <w:numId w:val="41"/>
        </w:numPr>
        <w:rPr>
          <w:rFonts w:ascii="Verdana" w:hAnsi="Verdana"/>
          <w:szCs w:val="20"/>
        </w:rPr>
      </w:pPr>
      <w:r w:rsidRPr="00C84580">
        <w:rPr>
          <w:rFonts w:ascii="Verdana" w:hAnsi="Verdana"/>
          <w:szCs w:val="20"/>
        </w:rPr>
        <w:t>•Direct extern melden is mogelijk. Via Het Huis van Klokkenluiders is het mogelijk anoniem advies en hulp in te schakelen</w:t>
      </w:r>
      <w:r w:rsidR="0045043E">
        <w:rPr>
          <w:rFonts w:ascii="Verdana" w:hAnsi="Verdana"/>
          <w:szCs w:val="20"/>
        </w:rPr>
        <w:t>.</w:t>
      </w:r>
    </w:p>
    <w:p w14:paraId="5248CF62" w14:textId="77777777" w:rsidR="007A73B0" w:rsidRPr="00C84580" w:rsidRDefault="007A73B0" w:rsidP="007A73B0">
      <w:pPr>
        <w:pStyle w:val="Lijstalinea"/>
        <w:numPr>
          <w:ilvl w:val="0"/>
          <w:numId w:val="0"/>
        </w:numPr>
        <w:ind w:left="720"/>
        <w:rPr>
          <w:rFonts w:ascii="Verdana" w:hAnsi="Verdana"/>
          <w:szCs w:val="20"/>
        </w:rPr>
      </w:pPr>
    </w:p>
    <w:p w14:paraId="4B27FBA6" w14:textId="62B4945E" w:rsidR="001D37B6" w:rsidRDefault="00563DFD" w:rsidP="007217D8">
      <w:pPr>
        <w:rPr>
          <w:rFonts w:ascii="Verdana" w:hAnsi="Verdana"/>
          <w:sz w:val="20"/>
          <w:szCs w:val="20"/>
        </w:rPr>
      </w:pPr>
      <w:r w:rsidRPr="00C84580">
        <w:rPr>
          <w:rFonts w:ascii="Verdana" w:hAnsi="Verdana"/>
          <w:b/>
          <w:bCs/>
          <w:sz w:val="20"/>
          <w:szCs w:val="20"/>
        </w:rPr>
        <w:t xml:space="preserve">Belangrijke punten uit </w:t>
      </w:r>
      <w:r w:rsidR="00C83A69" w:rsidRPr="00C84580">
        <w:rPr>
          <w:rFonts w:ascii="Verdana" w:hAnsi="Verdana"/>
          <w:b/>
          <w:bCs/>
          <w:sz w:val="20"/>
          <w:szCs w:val="20"/>
        </w:rPr>
        <w:t xml:space="preserve">de </w:t>
      </w:r>
      <w:r w:rsidRPr="00C84580">
        <w:rPr>
          <w:rFonts w:ascii="Verdana" w:hAnsi="Verdana"/>
          <w:b/>
          <w:bCs/>
          <w:sz w:val="20"/>
          <w:szCs w:val="20"/>
        </w:rPr>
        <w:t xml:space="preserve">Wet </w:t>
      </w:r>
      <w:r w:rsidR="00C83A69" w:rsidRPr="00C84580">
        <w:rPr>
          <w:rFonts w:ascii="Verdana" w:hAnsi="Verdana"/>
          <w:b/>
          <w:bCs/>
          <w:sz w:val="20"/>
          <w:szCs w:val="20"/>
        </w:rPr>
        <w:t>Bescherming Kl</w:t>
      </w:r>
      <w:r w:rsidRPr="00C84580">
        <w:rPr>
          <w:rFonts w:ascii="Verdana" w:hAnsi="Verdana"/>
          <w:b/>
          <w:bCs/>
          <w:sz w:val="20"/>
          <w:szCs w:val="20"/>
        </w:rPr>
        <w:t xml:space="preserve">okkenluiders </w:t>
      </w:r>
      <w:r w:rsidR="00C84580">
        <w:rPr>
          <w:rFonts w:ascii="Verdana" w:hAnsi="Verdana"/>
          <w:sz w:val="20"/>
          <w:szCs w:val="20"/>
        </w:rPr>
        <w:br/>
      </w:r>
      <w:r w:rsidRPr="00563DFD">
        <w:rPr>
          <w:rFonts w:ascii="Verdana" w:hAnsi="Verdana"/>
          <w:sz w:val="20"/>
          <w:szCs w:val="20"/>
        </w:rPr>
        <w:t xml:space="preserve">Hieronder volgt een korte samenvatting met de belangrijkste punten uit de wet Huis voor Klokkenluiders. De volledige versie is na te lezen in </w:t>
      </w:r>
      <w:r w:rsidR="005D4F55">
        <w:rPr>
          <w:rFonts w:ascii="Verdana" w:hAnsi="Verdana"/>
          <w:sz w:val="20"/>
          <w:szCs w:val="20"/>
        </w:rPr>
        <w:t>de</w:t>
      </w:r>
      <w:r w:rsidRPr="00563DFD">
        <w:rPr>
          <w:rFonts w:ascii="Verdana" w:hAnsi="Verdana"/>
          <w:sz w:val="20"/>
          <w:szCs w:val="20"/>
        </w:rPr>
        <w:t xml:space="preserve"> Klokkenluidersregeling.  </w:t>
      </w:r>
      <w:r w:rsidR="001D37B6">
        <w:rPr>
          <w:rFonts w:ascii="Verdana" w:hAnsi="Verdana"/>
          <w:sz w:val="20"/>
          <w:szCs w:val="20"/>
        </w:rPr>
        <w:br/>
      </w:r>
      <w:r w:rsidR="00A065AA">
        <w:rPr>
          <w:rFonts w:ascii="Verdana" w:hAnsi="Verdana"/>
          <w:b/>
          <w:bCs/>
          <w:sz w:val="20"/>
          <w:szCs w:val="20"/>
        </w:rPr>
        <w:br/>
      </w:r>
      <w:r w:rsidRPr="001D37B6">
        <w:rPr>
          <w:rFonts w:ascii="Verdana" w:hAnsi="Verdana"/>
          <w:b/>
          <w:bCs/>
          <w:sz w:val="20"/>
          <w:szCs w:val="20"/>
        </w:rPr>
        <w:t>Waarover een melding gedaan kan worden</w:t>
      </w:r>
      <w:r w:rsidR="001D37B6">
        <w:rPr>
          <w:rFonts w:ascii="Verdana" w:hAnsi="Verdana"/>
          <w:b/>
          <w:bCs/>
          <w:sz w:val="20"/>
          <w:szCs w:val="20"/>
        </w:rPr>
        <w:t>.</w:t>
      </w:r>
      <w:r w:rsidR="001D37B6">
        <w:rPr>
          <w:rFonts w:ascii="Verdana" w:hAnsi="Verdana"/>
          <w:b/>
          <w:bCs/>
          <w:sz w:val="20"/>
          <w:szCs w:val="20"/>
        </w:rPr>
        <w:br/>
      </w:r>
      <w:r w:rsidRPr="00563DFD">
        <w:rPr>
          <w:rFonts w:ascii="Verdana" w:hAnsi="Verdana"/>
          <w:sz w:val="20"/>
          <w:szCs w:val="20"/>
        </w:rPr>
        <w:t>Een werknemer kan een melding doen als hij denkt dat er iets mis is in de organisatie waar hij werkt of heeft gewerkt. Hij kan ook een melding doen over een organisatie waarmee hij in aanraking is gekomen via zijn werk. De melder moet dan wel zelf iets weten of bemerkt hebben. Iets melden op basis van geruchten of verhalen van anderen, kan niet</w:t>
      </w:r>
      <w:r w:rsidR="001D37B6">
        <w:rPr>
          <w:rFonts w:ascii="Verdana" w:hAnsi="Verdana"/>
          <w:sz w:val="20"/>
          <w:szCs w:val="20"/>
        </w:rPr>
        <w:t>.</w:t>
      </w:r>
      <w:r w:rsidRPr="00563DFD">
        <w:rPr>
          <w:rFonts w:ascii="Verdana" w:hAnsi="Verdana"/>
          <w:sz w:val="20"/>
          <w:szCs w:val="20"/>
        </w:rPr>
        <w:t xml:space="preserve"> (art 1c 1e). </w:t>
      </w:r>
    </w:p>
    <w:p w14:paraId="60C0BBA4" w14:textId="77777777" w:rsidR="00AE0B5D" w:rsidRDefault="00563DFD" w:rsidP="007217D8">
      <w:pPr>
        <w:rPr>
          <w:rFonts w:ascii="Verdana" w:hAnsi="Verdana"/>
          <w:sz w:val="20"/>
          <w:szCs w:val="20"/>
        </w:rPr>
      </w:pPr>
      <w:r w:rsidRPr="001D37B6">
        <w:rPr>
          <w:rFonts w:ascii="Verdana" w:hAnsi="Verdana"/>
          <w:b/>
          <w:bCs/>
          <w:sz w:val="20"/>
          <w:szCs w:val="20"/>
        </w:rPr>
        <w:t>Waar de melding betrekking op moet hebben</w:t>
      </w:r>
      <w:r w:rsidRPr="00563DFD">
        <w:rPr>
          <w:rFonts w:ascii="Verdana" w:hAnsi="Verdana"/>
          <w:sz w:val="20"/>
          <w:szCs w:val="20"/>
        </w:rPr>
        <w:t xml:space="preserve"> </w:t>
      </w:r>
      <w:r w:rsidR="001D37B6">
        <w:rPr>
          <w:rFonts w:ascii="Verdana" w:hAnsi="Verdana"/>
          <w:sz w:val="20"/>
          <w:szCs w:val="20"/>
        </w:rPr>
        <w:br/>
      </w:r>
      <w:r w:rsidRPr="00563DFD">
        <w:rPr>
          <w:rFonts w:ascii="Verdana" w:hAnsi="Verdana"/>
          <w:sz w:val="20"/>
          <w:szCs w:val="20"/>
        </w:rPr>
        <w:t xml:space="preserve">Een melding moet betrekking hebben op een misstand met een maatschappelijk belang: schending van een wettelijk voorschrift, gevaar voor de volksgezondheid, gevaar voor de veiligheid van personen, gevaar voor de aantasting van het milieu, gevaar voor het goed functioneren van overheidsorganisatie of bedrijf als gevolg van een onbehoorlijke wijze van handelen of nalaten (art 1c 2e). </w:t>
      </w:r>
    </w:p>
    <w:p w14:paraId="601056EA" w14:textId="77777777" w:rsidR="0045043E" w:rsidRDefault="0045043E" w:rsidP="007217D8">
      <w:pPr>
        <w:rPr>
          <w:rFonts w:ascii="Verdana" w:hAnsi="Verdana"/>
          <w:sz w:val="20"/>
          <w:szCs w:val="20"/>
        </w:rPr>
      </w:pPr>
    </w:p>
    <w:p w14:paraId="41F5B839" w14:textId="77777777" w:rsidR="0045043E" w:rsidRDefault="0045043E" w:rsidP="007217D8">
      <w:pPr>
        <w:rPr>
          <w:rFonts w:ascii="Verdana" w:hAnsi="Verdana"/>
          <w:sz w:val="20"/>
          <w:szCs w:val="20"/>
        </w:rPr>
      </w:pPr>
    </w:p>
    <w:p w14:paraId="082E40CE" w14:textId="1DA216B1" w:rsidR="00AE0B5D" w:rsidRDefault="00563DFD" w:rsidP="007217D8">
      <w:pPr>
        <w:rPr>
          <w:rFonts w:ascii="Verdana" w:hAnsi="Verdana"/>
          <w:sz w:val="20"/>
          <w:szCs w:val="20"/>
        </w:rPr>
      </w:pPr>
      <w:r w:rsidRPr="00AE0B5D">
        <w:rPr>
          <w:rFonts w:ascii="Verdana" w:hAnsi="Verdana"/>
          <w:b/>
          <w:bCs/>
          <w:sz w:val="20"/>
          <w:szCs w:val="20"/>
        </w:rPr>
        <w:t>Verbod op benadeling van de werknemer</w:t>
      </w:r>
      <w:r w:rsidR="00AE0B5D">
        <w:rPr>
          <w:rFonts w:ascii="Verdana" w:hAnsi="Verdana"/>
          <w:b/>
          <w:bCs/>
          <w:sz w:val="20"/>
          <w:szCs w:val="20"/>
        </w:rPr>
        <w:br/>
      </w:r>
      <w:r w:rsidRPr="00563DFD">
        <w:rPr>
          <w:rFonts w:ascii="Verdana" w:hAnsi="Verdana"/>
          <w:sz w:val="20"/>
          <w:szCs w:val="20"/>
        </w:rPr>
        <w:t xml:space="preserve">De werkgever mag de werknemer niet benadelen omdat hij een melding gedaan heeft. De werknemer moet de melding wel op de juiste manier gedaan hebben. Benadeling kan zijn ontslag, maar ook overplaatsing tegen je zin, het weigeren van promotie of pesten (art 5). </w:t>
      </w:r>
    </w:p>
    <w:p w14:paraId="43AB2DF2" w14:textId="77777777" w:rsidR="00955D01" w:rsidRDefault="00C2066C" w:rsidP="007217D8">
      <w:pPr>
        <w:rPr>
          <w:rFonts w:ascii="Verdana" w:hAnsi="Verdana"/>
          <w:sz w:val="20"/>
          <w:szCs w:val="20"/>
        </w:rPr>
      </w:pPr>
      <w:r>
        <w:rPr>
          <w:rFonts w:ascii="Verdana" w:hAnsi="Verdana"/>
          <w:b/>
          <w:bCs/>
          <w:sz w:val="20"/>
          <w:szCs w:val="20"/>
        </w:rPr>
        <w:br/>
      </w:r>
      <w:r w:rsidR="00563DFD" w:rsidRPr="00C2066C">
        <w:rPr>
          <w:rFonts w:ascii="Verdana" w:hAnsi="Verdana"/>
          <w:b/>
          <w:bCs/>
          <w:sz w:val="20"/>
          <w:szCs w:val="20"/>
        </w:rPr>
        <w:t xml:space="preserve">Recht op advies </w:t>
      </w:r>
      <w:r>
        <w:rPr>
          <w:rFonts w:ascii="Verdana" w:hAnsi="Verdana"/>
          <w:b/>
          <w:bCs/>
          <w:sz w:val="20"/>
          <w:szCs w:val="20"/>
        </w:rPr>
        <w:br/>
      </w:r>
      <w:r w:rsidR="00563DFD" w:rsidRPr="00563DFD">
        <w:rPr>
          <w:rFonts w:ascii="Verdana" w:hAnsi="Verdana"/>
          <w:sz w:val="20"/>
          <w:szCs w:val="20"/>
        </w:rPr>
        <w:t xml:space="preserve">Een werknemer kan het ‘Het Huis voor Klokkenluiders’ advies krijgen als hij een misstand vermoedt die werk gerelateerd is. Het advies is gratis, onafhankelijk en vertrouwelijk.  </w:t>
      </w:r>
      <w:r>
        <w:rPr>
          <w:rFonts w:ascii="Verdana" w:hAnsi="Verdana"/>
          <w:sz w:val="20"/>
          <w:szCs w:val="20"/>
        </w:rPr>
        <w:br/>
      </w:r>
      <w:r>
        <w:rPr>
          <w:rFonts w:ascii="Verdana" w:hAnsi="Verdana"/>
          <w:sz w:val="20"/>
          <w:szCs w:val="20"/>
        </w:rPr>
        <w:br/>
      </w:r>
      <w:r w:rsidR="00563DFD" w:rsidRPr="00C2066C">
        <w:rPr>
          <w:rFonts w:ascii="Verdana" w:hAnsi="Verdana"/>
          <w:b/>
          <w:bCs/>
          <w:sz w:val="20"/>
          <w:szCs w:val="20"/>
        </w:rPr>
        <w:t xml:space="preserve">Hoe gemeld moet </w:t>
      </w:r>
      <w:r w:rsidR="00563DFD" w:rsidRPr="00C2066C">
        <w:rPr>
          <w:rFonts w:ascii="Verdana" w:hAnsi="Verdana"/>
          <w:b/>
          <w:bCs/>
          <w:sz w:val="20"/>
          <w:szCs w:val="20"/>
        </w:rPr>
        <w:lastRenderedPageBreak/>
        <w:t>worden</w:t>
      </w:r>
      <w:r w:rsidR="00563DFD" w:rsidRPr="00563DFD">
        <w:rPr>
          <w:rFonts w:ascii="Verdana" w:hAnsi="Verdana"/>
          <w:sz w:val="20"/>
          <w:szCs w:val="20"/>
        </w:rPr>
        <w:t xml:space="preserve"> Een werknemer moet eerst een interne melding doen bij zijn werkgever (art 3). Als die is afgehandeld, kan hij een melding doen bij een externe instantie. Dit is meestal de toezichthouder Kinderopvang (GGD). Het kan ook bij de afdeling Onderzoek van het Huis van Klokkenluiders. Het is mogelijk anoniem advies in te winnen of een melding te maken. Soms is het belang zodanig groot, dat direct extern gemeld kan of zelfs moet worden (art 14.2). </w:t>
      </w:r>
    </w:p>
    <w:p w14:paraId="5C27EDB0" w14:textId="77777777" w:rsidR="00955D01" w:rsidRDefault="00955D01" w:rsidP="007217D8">
      <w:pPr>
        <w:rPr>
          <w:rFonts w:ascii="Verdana" w:hAnsi="Verdana"/>
          <w:sz w:val="20"/>
          <w:szCs w:val="20"/>
        </w:rPr>
      </w:pPr>
    </w:p>
    <w:p w14:paraId="45555095" w14:textId="36673249" w:rsidR="00955D01" w:rsidRDefault="00563DFD" w:rsidP="007217D8">
      <w:pPr>
        <w:rPr>
          <w:rFonts w:ascii="Verdana" w:hAnsi="Verdana"/>
          <w:sz w:val="20"/>
          <w:szCs w:val="20"/>
        </w:rPr>
      </w:pPr>
      <w:r w:rsidRPr="00955D01">
        <w:rPr>
          <w:rFonts w:ascii="Verdana" w:hAnsi="Verdana"/>
          <w:b/>
          <w:bCs/>
          <w:sz w:val="20"/>
          <w:szCs w:val="20"/>
        </w:rPr>
        <w:t xml:space="preserve">Belangrijke </w:t>
      </w:r>
      <w:r w:rsidR="004628B4">
        <w:rPr>
          <w:rFonts w:ascii="Verdana" w:hAnsi="Verdana"/>
          <w:b/>
          <w:bCs/>
          <w:sz w:val="20"/>
          <w:szCs w:val="20"/>
        </w:rPr>
        <w:t>contactgegevens</w:t>
      </w:r>
      <w:r w:rsidRPr="00563DFD">
        <w:rPr>
          <w:rFonts w:ascii="Verdana" w:hAnsi="Verdana"/>
          <w:sz w:val="20"/>
          <w:szCs w:val="20"/>
        </w:rPr>
        <w:t xml:space="preserve">: </w:t>
      </w:r>
    </w:p>
    <w:p w14:paraId="4A940617" w14:textId="31EADBBA" w:rsidR="004628B4" w:rsidRDefault="004628B4" w:rsidP="007217D8">
      <w:pPr>
        <w:rPr>
          <w:rFonts w:ascii="Verdana" w:hAnsi="Verdana"/>
          <w:sz w:val="20"/>
          <w:szCs w:val="20"/>
        </w:rPr>
      </w:pPr>
      <w:r w:rsidRPr="00E40647">
        <w:rPr>
          <w:rFonts w:ascii="Verdana" w:hAnsi="Verdana"/>
          <w:sz w:val="20"/>
          <w:szCs w:val="20"/>
          <w:u w:val="single"/>
        </w:rPr>
        <w:t>Vertrouwenspersoon intern</w:t>
      </w:r>
      <w:r>
        <w:rPr>
          <w:rFonts w:ascii="Verdana" w:hAnsi="Verdana"/>
          <w:sz w:val="20"/>
          <w:szCs w:val="20"/>
        </w:rPr>
        <w:t>:</w:t>
      </w:r>
      <w:r w:rsidR="00E40647">
        <w:rPr>
          <w:rFonts w:ascii="Verdana" w:hAnsi="Verdana"/>
          <w:sz w:val="20"/>
          <w:szCs w:val="20"/>
        </w:rPr>
        <w:br/>
        <w:t>d</w:t>
      </w:r>
      <w:r>
        <w:rPr>
          <w:rFonts w:ascii="Verdana" w:hAnsi="Verdana"/>
          <w:sz w:val="20"/>
          <w:szCs w:val="20"/>
        </w:rPr>
        <w:t>irecteur-bestu</w:t>
      </w:r>
      <w:r w:rsidR="00E40647">
        <w:rPr>
          <w:rFonts w:ascii="Verdana" w:hAnsi="Verdana"/>
          <w:sz w:val="20"/>
          <w:szCs w:val="20"/>
        </w:rPr>
        <w:t xml:space="preserve">urder van Avonturijn: de heer H. Prins, 0573-760229 </w:t>
      </w:r>
      <w:hyperlink r:id="rId11" w:history="1">
        <w:r w:rsidR="00E40647" w:rsidRPr="003A6F9C">
          <w:rPr>
            <w:rStyle w:val="Hyperlink"/>
            <w:rFonts w:ascii="Verdana" w:hAnsi="Verdana"/>
            <w:sz w:val="20"/>
            <w:szCs w:val="20"/>
          </w:rPr>
          <w:t>h.prins@avonturijn.nl</w:t>
        </w:r>
      </w:hyperlink>
    </w:p>
    <w:p w14:paraId="63CDA237" w14:textId="02DF4694" w:rsidR="00955D01" w:rsidRDefault="00563DFD" w:rsidP="007217D8">
      <w:pPr>
        <w:rPr>
          <w:rFonts w:ascii="Verdana" w:hAnsi="Verdana"/>
          <w:sz w:val="20"/>
          <w:szCs w:val="20"/>
        </w:rPr>
      </w:pPr>
      <w:r w:rsidRPr="00E40647">
        <w:rPr>
          <w:rFonts w:ascii="Verdana" w:hAnsi="Verdana"/>
          <w:sz w:val="20"/>
          <w:szCs w:val="20"/>
          <w:u w:val="single"/>
        </w:rPr>
        <w:t>Vertrouwenspersoon</w:t>
      </w:r>
      <w:r w:rsidR="004628B4" w:rsidRPr="00E40647">
        <w:rPr>
          <w:rFonts w:ascii="Verdana" w:hAnsi="Verdana"/>
          <w:sz w:val="20"/>
          <w:szCs w:val="20"/>
          <w:u w:val="single"/>
        </w:rPr>
        <w:t xml:space="preserve"> extern</w:t>
      </w:r>
      <w:r w:rsidRPr="00563DFD">
        <w:rPr>
          <w:rFonts w:ascii="Verdana" w:hAnsi="Verdana"/>
          <w:sz w:val="20"/>
          <w:szCs w:val="20"/>
        </w:rPr>
        <w:t xml:space="preserve">: </w:t>
      </w:r>
      <w:r w:rsidR="00955D01">
        <w:rPr>
          <w:rFonts w:ascii="Verdana" w:hAnsi="Verdana"/>
          <w:sz w:val="20"/>
          <w:szCs w:val="20"/>
        </w:rPr>
        <w:br/>
      </w:r>
      <w:r w:rsidRPr="00563DFD">
        <w:rPr>
          <w:rFonts w:ascii="Verdana" w:hAnsi="Verdana"/>
          <w:sz w:val="20"/>
          <w:szCs w:val="20"/>
        </w:rPr>
        <w:t xml:space="preserve">mevr. </w:t>
      </w:r>
      <w:proofErr w:type="spellStart"/>
      <w:r w:rsidRPr="00563DFD">
        <w:rPr>
          <w:rFonts w:ascii="Verdana" w:hAnsi="Verdana"/>
          <w:sz w:val="20"/>
          <w:szCs w:val="20"/>
        </w:rPr>
        <w:t>Chiene</w:t>
      </w:r>
      <w:proofErr w:type="spellEnd"/>
      <w:r w:rsidRPr="00563DFD">
        <w:rPr>
          <w:rFonts w:ascii="Verdana" w:hAnsi="Verdana"/>
          <w:sz w:val="20"/>
          <w:szCs w:val="20"/>
        </w:rPr>
        <w:t xml:space="preserve"> Hulst  IJsselkade 15 7201 HC Zutphen</w:t>
      </w:r>
      <w:r w:rsidRPr="00563DFD">
        <w:t xml:space="preserve"> (06) 45 43 42 66 </w:t>
      </w:r>
      <w:hyperlink r:id="rId12" w:history="1">
        <w:r w:rsidR="00E40647" w:rsidRPr="003A6F9C">
          <w:rPr>
            <w:rStyle w:val="Hyperlink"/>
            <w:rFonts w:ascii="Verdana" w:hAnsi="Verdana"/>
            <w:sz w:val="20"/>
            <w:szCs w:val="20"/>
          </w:rPr>
          <w:t>chienehulst@externevertrouwenspersoon.nl</w:t>
        </w:r>
      </w:hyperlink>
      <w:r w:rsidR="00E40647">
        <w:rPr>
          <w:rFonts w:ascii="Verdana" w:hAnsi="Verdana"/>
          <w:sz w:val="20"/>
          <w:szCs w:val="20"/>
        </w:rPr>
        <w:t xml:space="preserve"> </w:t>
      </w:r>
      <w:r w:rsidR="009169DA" w:rsidRPr="00CF227F">
        <w:rPr>
          <w:rFonts w:ascii="Verdana" w:hAnsi="Verdana"/>
          <w:sz w:val="20"/>
          <w:szCs w:val="20"/>
        </w:rPr>
        <w:t xml:space="preserve">of </w:t>
      </w:r>
      <w:hyperlink r:id="rId13" w:history="1">
        <w:r w:rsidR="00E40647" w:rsidRPr="003A6F9C">
          <w:rPr>
            <w:rStyle w:val="Hyperlink"/>
            <w:rFonts w:ascii="Verdana" w:hAnsi="Verdana"/>
            <w:sz w:val="20"/>
            <w:szCs w:val="20"/>
          </w:rPr>
          <w:t>chienehulst@annonuwerk.nl</w:t>
        </w:r>
      </w:hyperlink>
    </w:p>
    <w:p w14:paraId="3CB6CACA" w14:textId="77777777" w:rsidR="00E40647" w:rsidRPr="00CF227F" w:rsidRDefault="00E40647" w:rsidP="007217D8">
      <w:pPr>
        <w:rPr>
          <w:rFonts w:ascii="Verdana" w:hAnsi="Verdana"/>
          <w:sz w:val="20"/>
          <w:szCs w:val="20"/>
        </w:rPr>
      </w:pPr>
    </w:p>
    <w:p w14:paraId="23C897DA" w14:textId="125AFD77" w:rsidR="00955D01" w:rsidRDefault="00955D01" w:rsidP="007217D8">
      <w:pPr>
        <w:rPr>
          <w:rFonts w:ascii="Verdana" w:hAnsi="Verdana"/>
          <w:sz w:val="20"/>
          <w:szCs w:val="20"/>
        </w:rPr>
      </w:pPr>
      <w:r w:rsidRPr="0045043E">
        <w:rPr>
          <w:rFonts w:ascii="Verdana" w:hAnsi="Verdana"/>
          <w:sz w:val="20"/>
          <w:szCs w:val="20"/>
          <w:u w:val="single"/>
        </w:rPr>
        <w:t>Meldingen mogen ook worden gedaan bij</w:t>
      </w:r>
      <w:r w:rsidRPr="0045043E">
        <w:rPr>
          <w:rFonts w:ascii="Verdana" w:hAnsi="Verdana"/>
          <w:sz w:val="20"/>
          <w:szCs w:val="20"/>
        </w:rPr>
        <w:t>:</w:t>
      </w:r>
      <w:r w:rsidR="0045043E">
        <w:rPr>
          <w:rFonts w:ascii="Verdana" w:hAnsi="Verdana"/>
          <w:sz w:val="20"/>
          <w:szCs w:val="20"/>
        </w:rPr>
        <w:br/>
      </w:r>
      <w:r w:rsidRPr="00563DFD">
        <w:rPr>
          <w:rFonts w:ascii="Verdana" w:hAnsi="Verdana"/>
          <w:sz w:val="20"/>
          <w:szCs w:val="20"/>
        </w:rPr>
        <w:t>GGDNOG (088) 443 30 00</w:t>
      </w:r>
    </w:p>
    <w:p w14:paraId="5558AD8E" w14:textId="77777777" w:rsidR="0045043E" w:rsidRDefault="0045043E" w:rsidP="007217D8">
      <w:pPr>
        <w:rPr>
          <w:rFonts w:ascii="Verdana" w:hAnsi="Verdana"/>
          <w:sz w:val="20"/>
          <w:szCs w:val="20"/>
          <w:u w:val="single"/>
        </w:rPr>
      </w:pPr>
    </w:p>
    <w:p w14:paraId="4EDB2209" w14:textId="47BA68F1" w:rsidR="0045043E" w:rsidRPr="0045043E" w:rsidRDefault="0045043E" w:rsidP="007217D8">
      <w:pPr>
        <w:rPr>
          <w:rFonts w:ascii="Verdana" w:hAnsi="Verdana"/>
          <w:sz w:val="20"/>
          <w:szCs w:val="20"/>
        </w:rPr>
      </w:pPr>
      <w:r w:rsidRPr="0045043E">
        <w:rPr>
          <w:rFonts w:ascii="Verdana" w:hAnsi="Verdana"/>
          <w:sz w:val="20"/>
          <w:szCs w:val="20"/>
          <w:u w:val="single"/>
        </w:rPr>
        <w:t>Voor vragen of advies</w:t>
      </w:r>
      <w:r w:rsidRPr="0045043E">
        <w:rPr>
          <w:rFonts w:ascii="Verdana" w:hAnsi="Verdana"/>
          <w:sz w:val="20"/>
          <w:szCs w:val="20"/>
        </w:rPr>
        <w:t>:</w:t>
      </w:r>
    </w:p>
    <w:p w14:paraId="3C1A403B" w14:textId="15F215EA" w:rsidR="006215B5" w:rsidRPr="0045043E" w:rsidRDefault="00563DFD" w:rsidP="007217D8">
      <w:pPr>
        <w:rPr>
          <w:rFonts w:ascii="Verdana" w:hAnsi="Verdana"/>
          <w:sz w:val="20"/>
          <w:szCs w:val="20"/>
        </w:rPr>
      </w:pPr>
      <w:r w:rsidRPr="0045043E">
        <w:rPr>
          <w:rFonts w:ascii="Verdana" w:hAnsi="Verdana"/>
          <w:sz w:val="20"/>
          <w:szCs w:val="20"/>
        </w:rPr>
        <w:t xml:space="preserve">Het Huis van Klokkenluiders:  voor vragen of advies over het melden van misstanden: 088-371 3030 www.huisvoorklokkenluiders.nl </w:t>
      </w:r>
      <w:r w:rsidR="006215B5" w:rsidRPr="0045043E">
        <w:rPr>
          <w:rFonts w:ascii="Verdana" w:hAnsi="Verdana"/>
          <w:sz w:val="20"/>
          <w:szCs w:val="20"/>
        </w:rPr>
        <w:t xml:space="preserve"> - e-mail: </w:t>
      </w:r>
      <w:hyperlink r:id="rId14" w:history="1">
        <w:r w:rsidR="006215B5" w:rsidRPr="0045043E">
          <w:rPr>
            <w:rStyle w:val="Hyperlink"/>
            <w:rFonts w:ascii="Verdana" w:hAnsi="Verdana"/>
            <w:sz w:val="20"/>
            <w:szCs w:val="20"/>
          </w:rPr>
          <w:t>contact</w:t>
        </w:r>
        <w:r w:rsidR="006215B5" w:rsidRPr="0045043E">
          <w:rPr>
            <w:rStyle w:val="Hyperlink"/>
            <w:rFonts w:ascii="Verdana" w:hAnsi="Verdana"/>
            <w:sz w:val="20"/>
            <w:szCs w:val="20"/>
          </w:rPr>
          <w:t>@huisvoorklokkenluiders.nl</w:t>
        </w:r>
      </w:hyperlink>
    </w:p>
    <w:p w14:paraId="5F98C7FD" w14:textId="77777777" w:rsidR="006215B5" w:rsidRPr="006215B5" w:rsidRDefault="006215B5" w:rsidP="007217D8"/>
    <w:sectPr w:rsidR="006215B5" w:rsidRPr="006215B5" w:rsidSect="00955D20">
      <w:headerReference w:type="default" r:id="rId15"/>
      <w:footerReference w:type="default" r:id="rId16"/>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80CD" w14:textId="77777777" w:rsidR="006F09DD" w:rsidRDefault="006F09DD" w:rsidP="00F76B9F">
      <w:pPr>
        <w:spacing w:after="0" w:line="240" w:lineRule="auto"/>
      </w:pPr>
      <w:r>
        <w:separator/>
      </w:r>
    </w:p>
  </w:endnote>
  <w:endnote w:type="continuationSeparator" w:id="0">
    <w:p w14:paraId="17DC8988" w14:textId="77777777" w:rsidR="006F09DD" w:rsidRDefault="006F09DD" w:rsidP="00F7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ytona">
    <w:charset w:val="00"/>
    <w:family w:val="swiss"/>
    <w:pitch w:val="variable"/>
    <w:sig w:usb0="800002EF" w:usb1="0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A8CA" w14:textId="47F555F9" w:rsidR="00381404" w:rsidRDefault="004E5C4E" w:rsidP="00381404">
    <w:pPr>
      <w:pStyle w:val="Voettekst"/>
    </w:pPr>
    <w:r>
      <w:rPr>
        <w:rFonts w:ascii="Verdana" w:eastAsia="Calibri" w:hAnsi="Verdana" w:cs="Arial"/>
        <w:sz w:val="16"/>
        <w:szCs w:val="16"/>
      </w:rPr>
      <w:t xml:space="preserve">Versie </w:t>
    </w:r>
    <w:r w:rsidR="007217D8">
      <w:rPr>
        <w:rFonts w:ascii="Verdana" w:eastAsia="Calibri" w:hAnsi="Verdana" w:cs="Arial"/>
        <w:sz w:val="16"/>
        <w:szCs w:val="16"/>
      </w:rPr>
      <w:t>10</w:t>
    </w:r>
    <w:r w:rsidR="00EF4999">
      <w:rPr>
        <w:rFonts w:ascii="Verdana" w:eastAsia="Calibri" w:hAnsi="Verdana" w:cs="Arial"/>
        <w:sz w:val="16"/>
        <w:szCs w:val="16"/>
      </w:rPr>
      <w:t>.4.2024</w:t>
    </w:r>
    <w:r w:rsidR="00381404" w:rsidRPr="00F51FF7">
      <w:rPr>
        <w:rFonts w:ascii="Verdana" w:eastAsia="Calibri" w:hAnsi="Verdana" w:cs="Arial"/>
        <w:sz w:val="16"/>
        <w:szCs w:val="16"/>
      </w:rPr>
      <w:tab/>
    </w:r>
    <w:r w:rsidR="00381404" w:rsidRPr="00F51FF7">
      <w:rPr>
        <w:rFonts w:ascii="Verdana" w:eastAsia="Calibri" w:hAnsi="Verdana" w:cs="Arial"/>
        <w:sz w:val="16"/>
        <w:szCs w:val="16"/>
      </w:rPr>
      <w:tab/>
      <w:t xml:space="preserve">Pagina </w:t>
    </w:r>
    <w:r w:rsidR="00381404" w:rsidRPr="00F51FF7">
      <w:rPr>
        <w:rFonts w:ascii="Verdana" w:eastAsia="Calibri" w:hAnsi="Verdana" w:cs="Arial"/>
        <w:b/>
        <w:sz w:val="16"/>
        <w:szCs w:val="16"/>
      </w:rPr>
      <w:fldChar w:fldCharType="begin"/>
    </w:r>
    <w:r w:rsidR="00381404" w:rsidRPr="00F51FF7">
      <w:rPr>
        <w:rFonts w:ascii="Verdana" w:eastAsia="Calibri" w:hAnsi="Verdana" w:cs="Arial"/>
        <w:b/>
        <w:sz w:val="16"/>
        <w:szCs w:val="16"/>
      </w:rPr>
      <w:instrText>PAGE</w:instrText>
    </w:r>
    <w:r w:rsidR="00381404" w:rsidRPr="00F51FF7">
      <w:rPr>
        <w:rFonts w:ascii="Verdana" w:eastAsia="Calibri" w:hAnsi="Verdana" w:cs="Arial"/>
        <w:b/>
        <w:sz w:val="16"/>
        <w:szCs w:val="16"/>
      </w:rPr>
      <w:fldChar w:fldCharType="separate"/>
    </w:r>
    <w:r w:rsidR="00381404">
      <w:rPr>
        <w:rFonts w:ascii="Verdana" w:eastAsia="Calibri" w:hAnsi="Verdana" w:cs="Arial"/>
        <w:b/>
        <w:sz w:val="16"/>
        <w:szCs w:val="16"/>
      </w:rPr>
      <w:t>1</w:t>
    </w:r>
    <w:r w:rsidR="00381404" w:rsidRPr="00F51FF7">
      <w:rPr>
        <w:rFonts w:ascii="Verdana" w:eastAsia="Calibri" w:hAnsi="Verdana" w:cs="Arial"/>
        <w:b/>
        <w:sz w:val="16"/>
        <w:szCs w:val="16"/>
      </w:rPr>
      <w:fldChar w:fldCharType="end"/>
    </w:r>
    <w:r w:rsidR="00381404" w:rsidRPr="00F51FF7">
      <w:rPr>
        <w:rFonts w:ascii="Verdana" w:eastAsia="Calibri" w:hAnsi="Verdana" w:cs="Arial"/>
        <w:sz w:val="16"/>
        <w:szCs w:val="16"/>
      </w:rPr>
      <w:t xml:space="preserve"> van </w:t>
    </w:r>
    <w:r w:rsidR="00381404" w:rsidRPr="00F51FF7">
      <w:rPr>
        <w:rFonts w:ascii="Verdana" w:eastAsia="Calibri" w:hAnsi="Verdana" w:cs="Arial"/>
        <w:b/>
        <w:sz w:val="16"/>
        <w:szCs w:val="16"/>
      </w:rPr>
      <w:fldChar w:fldCharType="begin"/>
    </w:r>
    <w:r w:rsidR="00381404" w:rsidRPr="00F51FF7">
      <w:rPr>
        <w:rFonts w:ascii="Verdana" w:eastAsia="Calibri" w:hAnsi="Verdana" w:cs="Arial"/>
        <w:b/>
        <w:sz w:val="16"/>
        <w:szCs w:val="16"/>
      </w:rPr>
      <w:instrText>NUMPAGES</w:instrText>
    </w:r>
    <w:r w:rsidR="00381404" w:rsidRPr="00F51FF7">
      <w:rPr>
        <w:rFonts w:ascii="Verdana" w:eastAsia="Calibri" w:hAnsi="Verdana" w:cs="Arial"/>
        <w:b/>
        <w:sz w:val="16"/>
        <w:szCs w:val="16"/>
      </w:rPr>
      <w:fldChar w:fldCharType="separate"/>
    </w:r>
    <w:r w:rsidR="00381404">
      <w:rPr>
        <w:rFonts w:ascii="Verdana" w:eastAsia="Calibri" w:hAnsi="Verdana" w:cs="Arial"/>
        <w:b/>
        <w:sz w:val="16"/>
        <w:szCs w:val="16"/>
      </w:rPr>
      <w:t>1</w:t>
    </w:r>
    <w:r w:rsidR="00381404" w:rsidRPr="00F51FF7">
      <w:rPr>
        <w:rFonts w:ascii="Verdana" w:eastAsia="Calibri" w:hAnsi="Verdana" w:cs="Arial"/>
        <w:b/>
        <w:sz w:val="16"/>
        <w:szCs w:val="16"/>
      </w:rPr>
      <w:fldChar w:fldCharType="end"/>
    </w:r>
  </w:p>
  <w:p w14:paraId="75ABE19E" w14:textId="77777777" w:rsidR="00381404" w:rsidRDefault="003814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6132" w14:textId="77777777" w:rsidR="006F09DD" w:rsidRDefault="006F09DD" w:rsidP="00F76B9F">
      <w:pPr>
        <w:spacing w:after="0" w:line="240" w:lineRule="auto"/>
      </w:pPr>
      <w:r>
        <w:separator/>
      </w:r>
    </w:p>
  </w:footnote>
  <w:footnote w:type="continuationSeparator" w:id="0">
    <w:p w14:paraId="05541F31" w14:textId="77777777" w:rsidR="006F09DD" w:rsidRDefault="006F09DD" w:rsidP="00F7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2297" w14:textId="586C5F96" w:rsidR="00EE72B1" w:rsidRDefault="003239C6" w:rsidP="00374AED">
    <w:pPr>
      <w:tabs>
        <w:tab w:val="right" w:pos="9070"/>
      </w:tabs>
      <w:rPr>
        <w:rFonts w:ascii="Daytona" w:hAnsi="Daytona"/>
        <w:b/>
        <w:bCs/>
        <w:color w:val="002060"/>
        <w:sz w:val="32"/>
        <w:szCs w:val="32"/>
      </w:rPr>
    </w:pPr>
    <w:r>
      <w:rPr>
        <w:noProof/>
      </w:rPr>
      <w:drawing>
        <wp:anchor distT="0" distB="0" distL="114300" distR="114300" simplePos="0" relativeHeight="251682816" behindDoc="1" locked="0" layoutInCell="1" allowOverlap="1" wp14:anchorId="7E5E424A" wp14:editId="46F30F96">
          <wp:simplePos x="0" y="0"/>
          <wp:positionH relativeFrom="page">
            <wp:align>left</wp:align>
          </wp:positionH>
          <wp:positionV relativeFrom="paragraph">
            <wp:posOffset>-344805</wp:posOffset>
          </wp:positionV>
          <wp:extent cx="7562529" cy="10682605"/>
          <wp:effectExtent l="0" t="0" r="635" b="4445"/>
          <wp:wrapNone/>
          <wp:docPr id="1576380621" name="Afbeelding 157638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529" cy="10682605"/>
                  </a:xfrm>
                  <a:prstGeom prst="rect">
                    <a:avLst/>
                  </a:prstGeom>
                  <a:noFill/>
                </pic:spPr>
              </pic:pic>
            </a:graphicData>
          </a:graphic>
          <wp14:sizeRelH relativeFrom="margin">
            <wp14:pctWidth>0</wp14:pctWidth>
          </wp14:sizeRelH>
          <wp14:sizeRelV relativeFrom="margin">
            <wp14:pctHeight>0</wp14:pctHeight>
          </wp14:sizeRelV>
        </wp:anchor>
      </w:drawing>
    </w:r>
  </w:p>
  <w:p w14:paraId="16FC9CB6" w14:textId="1D508E8F" w:rsidR="00B3323E" w:rsidRDefault="006F03D0" w:rsidP="00EE72B1">
    <w:pPr>
      <w:pStyle w:val="Koptekst2"/>
      <w:jc w:val="left"/>
      <w:rPr>
        <w:rFonts w:ascii="Daytona" w:hAnsi="Daytona"/>
        <w:b/>
        <w:bCs/>
        <w:color w:val="002060"/>
        <w:sz w:val="32"/>
        <w:szCs w:val="32"/>
      </w:rPr>
    </w:pPr>
    <w:r>
      <w:rPr>
        <w:rFonts w:ascii="Daytona" w:hAnsi="Daytona"/>
        <w:b/>
        <w:bCs/>
        <w:color w:val="002060"/>
        <w:sz w:val="32"/>
        <w:szCs w:val="32"/>
      </w:rPr>
      <w:t>Klokkenluidersregeling</w:t>
    </w:r>
    <w:r>
      <w:rPr>
        <w:rFonts w:ascii="Daytona" w:hAnsi="Daytona"/>
        <w:b/>
        <w:bCs/>
        <w:color w:val="002060"/>
        <w:sz w:val="32"/>
        <w:szCs w:val="32"/>
      </w:rPr>
      <w:br/>
      <w:t>(samenvatting)</w:t>
    </w:r>
  </w:p>
  <w:p w14:paraId="784B6BE6" w14:textId="7843FA13" w:rsidR="00EE72B1" w:rsidRPr="00374743" w:rsidRDefault="00EE72B1" w:rsidP="00EE72B1">
    <w:pPr>
      <w:pStyle w:val="Koptekst2"/>
      <w:jc w:val="left"/>
      <w:rPr>
        <w:rFonts w:ascii="Verdana" w:hAnsi="Verdana" w:cs="Arial"/>
        <w:b/>
        <w:sz w:val="24"/>
        <w:szCs w:val="24"/>
      </w:rPr>
    </w:pPr>
    <w:r w:rsidRPr="00CF77E7">
      <w:rPr>
        <w:rFonts w:ascii="Verdana" w:hAnsi="Verdana" w:cs="Arial"/>
        <w:sz w:val="20"/>
        <w:szCs w:val="20"/>
      </w:rPr>
      <w:t xml:space="preserve">Eigenaar:   </w:t>
    </w:r>
    <w:r w:rsidR="006F03D0">
      <w:rPr>
        <w:rFonts w:ascii="Verdana" w:hAnsi="Verdana" w:cs="Arial"/>
        <w:sz w:val="20"/>
        <w:szCs w:val="20"/>
      </w:rPr>
      <w:t>directeur-bestuurder</w:t>
    </w:r>
    <w:r w:rsidRPr="00EE72B1">
      <w:rPr>
        <w:rFonts w:ascii="Daytona" w:hAnsi="Daytona"/>
        <w:b/>
        <w:bCs/>
        <w:color w:val="002060"/>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B0C"/>
    <w:multiLevelType w:val="hybridMultilevel"/>
    <w:tmpl w:val="A8C07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A37E5A"/>
    <w:multiLevelType w:val="hybridMultilevel"/>
    <w:tmpl w:val="8FE4993C"/>
    <w:lvl w:ilvl="0" w:tplc="FFFFFFFF">
      <w:start w:val="1"/>
      <w:numFmt w:val="bullet"/>
      <w:lvlText w:val=""/>
      <w:lvlJc w:val="left"/>
      <w:pPr>
        <w:tabs>
          <w:tab w:val="num" w:pos="438"/>
        </w:tabs>
        <w:ind w:left="438" w:hanging="360"/>
      </w:pPr>
      <w:rPr>
        <w:rFonts w:ascii="Wingdings" w:hAnsi="Wingdings" w:hint="default"/>
      </w:rPr>
    </w:lvl>
    <w:lvl w:ilvl="1" w:tplc="FFFFFFFF" w:tentative="1">
      <w:start w:val="1"/>
      <w:numFmt w:val="bullet"/>
      <w:lvlText w:val="o"/>
      <w:lvlJc w:val="left"/>
      <w:pPr>
        <w:tabs>
          <w:tab w:val="num" w:pos="1158"/>
        </w:tabs>
        <w:ind w:left="1158" w:hanging="360"/>
      </w:pPr>
      <w:rPr>
        <w:rFonts w:ascii="Courier New" w:hAnsi="Courier New" w:cs="Courier New" w:hint="default"/>
      </w:rPr>
    </w:lvl>
    <w:lvl w:ilvl="2" w:tplc="FFFFFFFF" w:tentative="1">
      <w:start w:val="1"/>
      <w:numFmt w:val="bullet"/>
      <w:lvlText w:val=""/>
      <w:lvlJc w:val="left"/>
      <w:pPr>
        <w:tabs>
          <w:tab w:val="num" w:pos="1878"/>
        </w:tabs>
        <w:ind w:left="1878" w:hanging="360"/>
      </w:pPr>
      <w:rPr>
        <w:rFonts w:ascii="Wingdings" w:hAnsi="Wingdings" w:hint="default"/>
      </w:rPr>
    </w:lvl>
    <w:lvl w:ilvl="3" w:tplc="FFFFFFFF" w:tentative="1">
      <w:start w:val="1"/>
      <w:numFmt w:val="bullet"/>
      <w:lvlText w:val=""/>
      <w:lvlJc w:val="left"/>
      <w:pPr>
        <w:tabs>
          <w:tab w:val="num" w:pos="2598"/>
        </w:tabs>
        <w:ind w:left="2598" w:hanging="360"/>
      </w:pPr>
      <w:rPr>
        <w:rFonts w:ascii="Symbol" w:hAnsi="Symbol" w:hint="default"/>
      </w:rPr>
    </w:lvl>
    <w:lvl w:ilvl="4" w:tplc="FFFFFFFF" w:tentative="1">
      <w:start w:val="1"/>
      <w:numFmt w:val="bullet"/>
      <w:lvlText w:val="o"/>
      <w:lvlJc w:val="left"/>
      <w:pPr>
        <w:tabs>
          <w:tab w:val="num" w:pos="3318"/>
        </w:tabs>
        <w:ind w:left="3318" w:hanging="360"/>
      </w:pPr>
      <w:rPr>
        <w:rFonts w:ascii="Courier New" w:hAnsi="Courier New" w:cs="Courier New" w:hint="default"/>
      </w:rPr>
    </w:lvl>
    <w:lvl w:ilvl="5" w:tplc="FFFFFFFF" w:tentative="1">
      <w:start w:val="1"/>
      <w:numFmt w:val="bullet"/>
      <w:lvlText w:val=""/>
      <w:lvlJc w:val="left"/>
      <w:pPr>
        <w:tabs>
          <w:tab w:val="num" w:pos="4038"/>
        </w:tabs>
        <w:ind w:left="4038" w:hanging="360"/>
      </w:pPr>
      <w:rPr>
        <w:rFonts w:ascii="Wingdings" w:hAnsi="Wingdings" w:hint="default"/>
      </w:rPr>
    </w:lvl>
    <w:lvl w:ilvl="6" w:tplc="FFFFFFFF" w:tentative="1">
      <w:start w:val="1"/>
      <w:numFmt w:val="bullet"/>
      <w:lvlText w:val=""/>
      <w:lvlJc w:val="left"/>
      <w:pPr>
        <w:tabs>
          <w:tab w:val="num" w:pos="4758"/>
        </w:tabs>
        <w:ind w:left="4758" w:hanging="360"/>
      </w:pPr>
      <w:rPr>
        <w:rFonts w:ascii="Symbol" w:hAnsi="Symbol" w:hint="default"/>
      </w:rPr>
    </w:lvl>
    <w:lvl w:ilvl="7" w:tplc="FFFFFFFF" w:tentative="1">
      <w:start w:val="1"/>
      <w:numFmt w:val="bullet"/>
      <w:lvlText w:val="o"/>
      <w:lvlJc w:val="left"/>
      <w:pPr>
        <w:tabs>
          <w:tab w:val="num" w:pos="5478"/>
        </w:tabs>
        <w:ind w:left="5478" w:hanging="360"/>
      </w:pPr>
      <w:rPr>
        <w:rFonts w:ascii="Courier New" w:hAnsi="Courier New" w:cs="Courier New" w:hint="default"/>
      </w:rPr>
    </w:lvl>
    <w:lvl w:ilvl="8" w:tplc="FFFFFFFF" w:tentative="1">
      <w:start w:val="1"/>
      <w:numFmt w:val="bullet"/>
      <w:lvlText w:val=""/>
      <w:lvlJc w:val="left"/>
      <w:pPr>
        <w:tabs>
          <w:tab w:val="num" w:pos="6198"/>
        </w:tabs>
        <w:ind w:left="6198" w:hanging="360"/>
      </w:pPr>
      <w:rPr>
        <w:rFonts w:ascii="Wingdings" w:hAnsi="Wingdings" w:hint="default"/>
      </w:rPr>
    </w:lvl>
  </w:abstractNum>
  <w:abstractNum w:abstractNumId="2" w15:restartNumberingAfterBreak="0">
    <w:nsid w:val="13AE3BFF"/>
    <w:multiLevelType w:val="hybridMultilevel"/>
    <w:tmpl w:val="EEE0C7F0"/>
    <w:lvl w:ilvl="0" w:tplc="04130003">
      <w:start w:val="1"/>
      <w:numFmt w:val="bullet"/>
      <w:lvlText w:val="o"/>
      <w:lvlJc w:val="left"/>
      <w:pPr>
        <w:ind w:left="796" w:hanging="360"/>
      </w:pPr>
      <w:rPr>
        <w:rFonts w:ascii="Courier New" w:hAnsi="Courier New" w:cs="Courier New" w:hint="default"/>
      </w:rPr>
    </w:lvl>
    <w:lvl w:ilvl="1" w:tplc="04130003" w:tentative="1">
      <w:start w:val="1"/>
      <w:numFmt w:val="bullet"/>
      <w:lvlText w:val="o"/>
      <w:lvlJc w:val="left"/>
      <w:pPr>
        <w:ind w:left="1516" w:hanging="360"/>
      </w:pPr>
      <w:rPr>
        <w:rFonts w:ascii="Courier New" w:hAnsi="Courier New" w:cs="Courier New" w:hint="default"/>
      </w:rPr>
    </w:lvl>
    <w:lvl w:ilvl="2" w:tplc="04130005" w:tentative="1">
      <w:start w:val="1"/>
      <w:numFmt w:val="bullet"/>
      <w:lvlText w:val=""/>
      <w:lvlJc w:val="left"/>
      <w:pPr>
        <w:ind w:left="2236" w:hanging="360"/>
      </w:pPr>
      <w:rPr>
        <w:rFonts w:ascii="Wingdings" w:hAnsi="Wingdings" w:hint="default"/>
      </w:rPr>
    </w:lvl>
    <w:lvl w:ilvl="3" w:tplc="04130001" w:tentative="1">
      <w:start w:val="1"/>
      <w:numFmt w:val="bullet"/>
      <w:lvlText w:val=""/>
      <w:lvlJc w:val="left"/>
      <w:pPr>
        <w:ind w:left="2956" w:hanging="360"/>
      </w:pPr>
      <w:rPr>
        <w:rFonts w:ascii="Symbol" w:hAnsi="Symbol" w:hint="default"/>
      </w:rPr>
    </w:lvl>
    <w:lvl w:ilvl="4" w:tplc="04130003" w:tentative="1">
      <w:start w:val="1"/>
      <w:numFmt w:val="bullet"/>
      <w:lvlText w:val="o"/>
      <w:lvlJc w:val="left"/>
      <w:pPr>
        <w:ind w:left="3676" w:hanging="360"/>
      </w:pPr>
      <w:rPr>
        <w:rFonts w:ascii="Courier New" w:hAnsi="Courier New" w:cs="Courier New" w:hint="default"/>
      </w:rPr>
    </w:lvl>
    <w:lvl w:ilvl="5" w:tplc="04130005" w:tentative="1">
      <w:start w:val="1"/>
      <w:numFmt w:val="bullet"/>
      <w:lvlText w:val=""/>
      <w:lvlJc w:val="left"/>
      <w:pPr>
        <w:ind w:left="4396" w:hanging="360"/>
      </w:pPr>
      <w:rPr>
        <w:rFonts w:ascii="Wingdings" w:hAnsi="Wingdings" w:hint="default"/>
      </w:rPr>
    </w:lvl>
    <w:lvl w:ilvl="6" w:tplc="04130001" w:tentative="1">
      <w:start w:val="1"/>
      <w:numFmt w:val="bullet"/>
      <w:lvlText w:val=""/>
      <w:lvlJc w:val="left"/>
      <w:pPr>
        <w:ind w:left="5116" w:hanging="360"/>
      </w:pPr>
      <w:rPr>
        <w:rFonts w:ascii="Symbol" w:hAnsi="Symbol" w:hint="default"/>
      </w:rPr>
    </w:lvl>
    <w:lvl w:ilvl="7" w:tplc="04130003" w:tentative="1">
      <w:start w:val="1"/>
      <w:numFmt w:val="bullet"/>
      <w:lvlText w:val="o"/>
      <w:lvlJc w:val="left"/>
      <w:pPr>
        <w:ind w:left="5836" w:hanging="360"/>
      </w:pPr>
      <w:rPr>
        <w:rFonts w:ascii="Courier New" w:hAnsi="Courier New" w:cs="Courier New" w:hint="default"/>
      </w:rPr>
    </w:lvl>
    <w:lvl w:ilvl="8" w:tplc="04130005" w:tentative="1">
      <w:start w:val="1"/>
      <w:numFmt w:val="bullet"/>
      <w:lvlText w:val=""/>
      <w:lvlJc w:val="left"/>
      <w:pPr>
        <w:ind w:left="6556" w:hanging="360"/>
      </w:pPr>
      <w:rPr>
        <w:rFonts w:ascii="Wingdings" w:hAnsi="Wingdings" w:hint="default"/>
      </w:rPr>
    </w:lvl>
  </w:abstractNum>
  <w:abstractNum w:abstractNumId="3" w15:restartNumberingAfterBreak="0">
    <w:nsid w:val="1ACE18F4"/>
    <w:multiLevelType w:val="hybridMultilevel"/>
    <w:tmpl w:val="E7681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8328CC"/>
    <w:multiLevelType w:val="hybridMultilevel"/>
    <w:tmpl w:val="CE98488C"/>
    <w:lvl w:ilvl="0" w:tplc="22407052">
      <w:start w:val="1"/>
      <w:numFmt w:val="bullet"/>
      <w:lvlText w:val=""/>
      <w:lvlJc w:val="left"/>
      <w:pPr>
        <w:ind w:left="720" w:hanging="360"/>
      </w:pPr>
      <w:rPr>
        <w:rFonts w:ascii="Symbol" w:hAnsi="Symbol" w:hint="default"/>
      </w:rPr>
    </w:lvl>
    <w:lvl w:ilvl="1" w:tplc="5DB4518E" w:tentative="1">
      <w:start w:val="1"/>
      <w:numFmt w:val="bullet"/>
      <w:lvlText w:val="o"/>
      <w:lvlJc w:val="left"/>
      <w:pPr>
        <w:ind w:left="1440" w:hanging="360"/>
      </w:pPr>
      <w:rPr>
        <w:rFonts w:ascii="Courier New" w:hAnsi="Courier New" w:cs="Courier New" w:hint="default"/>
      </w:rPr>
    </w:lvl>
    <w:lvl w:ilvl="2" w:tplc="2DA46694" w:tentative="1">
      <w:start w:val="1"/>
      <w:numFmt w:val="bullet"/>
      <w:lvlText w:val=""/>
      <w:lvlJc w:val="left"/>
      <w:pPr>
        <w:ind w:left="2160" w:hanging="360"/>
      </w:pPr>
      <w:rPr>
        <w:rFonts w:ascii="Wingdings" w:hAnsi="Wingdings" w:hint="default"/>
      </w:rPr>
    </w:lvl>
    <w:lvl w:ilvl="3" w:tplc="9C7CBC7C" w:tentative="1">
      <w:start w:val="1"/>
      <w:numFmt w:val="bullet"/>
      <w:lvlText w:val=""/>
      <w:lvlJc w:val="left"/>
      <w:pPr>
        <w:ind w:left="2880" w:hanging="360"/>
      </w:pPr>
      <w:rPr>
        <w:rFonts w:ascii="Symbol" w:hAnsi="Symbol" w:hint="default"/>
      </w:rPr>
    </w:lvl>
    <w:lvl w:ilvl="4" w:tplc="5094AC70" w:tentative="1">
      <w:start w:val="1"/>
      <w:numFmt w:val="bullet"/>
      <w:lvlText w:val="o"/>
      <w:lvlJc w:val="left"/>
      <w:pPr>
        <w:ind w:left="3600" w:hanging="360"/>
      </w:pPr>
      <w:rPr>
        <w:rFonts w:ascii="Courier New" w:hAnsi="Courier New" w:cs="Courier New" w:hint="default"/>
      </w:rPr>
    </w:lvl>
    <w:lvl w:ilvl="5" w:tplc="DE68FD18" w:tentative="1">
      <w:start w:val="1"/>
      <w:numFmt w:val="bullet"/>
      <w:lvlText w:val=""/>
      <w:lvlJc w:val="left"/>
      <w:pPr>
        <w:ind w:left="4320" w:hanging="360"/>
      </w:pPr>
      <w:rPr>
        <w:rFonts w:ascii="Wingdings" w:hAnsi="Wingdings" w:hint="default"/>
      </w:rPr>
    </w:lvl>
    <w:lvl w:ilvl="6" w:tplc="430CAD88" w:tentative="1">
      <w:start w:val="1"/>
      <w:numFmt w:val="bullet"/>
      <w:lvlText w:val=""/>
      <w:lvlJc w:val="left"/>
      <w:pPr>
        <w:ind w:left="5040" w:hanging="360"/>
      </w:pPr>
      <w:rPr>
        <w:rFonts w:ascii="Symbol" w:hAnsi="Symbol" w:hint="default"/>
      </w:rPr>
    </w:lvl>
    <w:lvl w:ilvl="7" w:tplc="AAC2736E" w:tentative="1">
      <w:start w:val="1"/>
      <w:numFmt w:val="bullet"/>
      <w:lvlText w:val="o"/>
      <w:lvlJc w:val="left"/>
      <w:pPr>
        <w:ind w:left="5760" w:hanging="360"/>
      </w:pPr>
      <w:rPr>
        <w:rFonts w:ascii="Courier New" w:hAnsi="Courier New" w:cs="Courier New" w:hint="default"/>
      </w:rPr>
    </w:lvl>
    <w:lvl w:ilvl="8" w:tplc="E13E8570" w:tentative="1">
      <w:start w:val="1"/>
      <w:numFmt w:val="bullet"/>
      <w:lvlText w:val=""/>
      <w:lvlJc w:val="left"/>
      <w:pPr>
        <w:ind w:left="6480" w:hanging="360"/>
      </w:pPr>
      <w:rPr>
        <w:rFonts w:ascii="Wingdings" w:hAnsi="Wingdings" w:hint="default"/>
      </w:rPr>
    </w:lvl>
  </w:abstractNum>
  <w:abstractNum w:abstractNumId="5" w15:restartNumberingAfterBreak="0">
    <w:nsid w:val="22B9571C"/>
    <w:multiLevelType w:val="hybridMultilevel"/>
    <w:tmpl w:val="3F68D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962665"/>
    <w:multiLevelType w:val="hybridMultilevel"/>
    <w:tmpl w:val="6A5A8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921F97"/>
    <w:multiLevelType w:val="hybridMultilevel"/>
    <w:tmpl w:val="3F864AC0"/>
    <w:lvl w:ilvl="0" w:tplc="96445E3E">
      <w:start w:val="443"/>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621C43"/>
    <w:multiLevelType w:val="multilevel"/>
    <w:tmpl w:val="000E6D6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304752C2"/>
    <w:multiLevelType w:val="hybridMultilevel"/>
    <w:tmpl w:val="52B0C558"/>
    <w:lvl w:ilvl="0" w:tplc="7004AB7C">
      <w:start w:val="1"/>
      <w:numFmt w:val="bullet"/>
      <w:lvlText w:val=""/>
      <w:lvlJc w:val="left"/>
      <w:pPr>
        <w:ind w:left="720" w:hanging="360"/>
      </w:pPr>
      <w:rPr>
        <w:rFonts w:ascii="Symbol" w:hAnsi="Symbol" w:hint="default"/>
      </w:rPr>
    </w:lvl>
    <w:lvl w:ilvl="1" w:tplc="32FE9CAC">
      <w:start w:val="1"/>
      <w:numFmt w:val="bullet"/>
      <w:lvlText w:val="o"/>
      <w:lvlJc w:val="left"/>
      <w:pPr>
        <w:ind w:left="1440" w:hanging="360"/>
      </w:pPr>
      <w:rPr>
        <w:rFonts w:ascii="Courier New" w:hAnsi="Courier New" w:cs="Courier New" w:hint="default"/>
      </w:rPr>
    </w:lvl>
    <w:lvl w:ilvl="2" w:tplc="16C015F2" w:tentative="1">
      <w:start w:val="1"/>
      <w:numFmt w:val="bullet"/>
      <w:lvlText w:val=""/>
      <w:lvlJc w:val="left"/>
      <w:pPr>
        <w:ind w:left="2160" w:hanging="360"/>
      </w:pPr>
      <w:rPr>
        <w:rFonts w:ascii="Wingdings" w:hAnsi="Wingdings" w:hint="default"/>
      </w:rPr>
    </w:lvl>
    <w:lvl w:ilvl="3" w:tplc="3F24A43A" w:tentative="1">
      <w:start w:val="1"/>
      <w:numFmt w:val="bullet"/>
      <w:lvlText w:val=""/>
      <w:lvlJc w:val="left"/>
      <w:pPr>
        <w:ind w:left="2880" w:hanging="360"/>
      </w:pPr>
      <w:rPr>
        <w:rFonts w:ascii="Symbol" w:hAnsi="Symbol" w:hint="default"/>
      </w:rPr>
    </w:lvl>
    <w:lvl w:ilvl="4" w:tplc="DB6AF272" w:tentative="1">
      <w:start w:val="1"/>
      <w:numFmt w:val="bullet"/>
      <w:lvlText w:val="o"/>
      <w:lvlJc w:val="left"/>
      <w:pPr>
        <w:ind w:left="3600" w:hanging="360"/>
      </w:pPr>
      <w:rPr>
        <w:rFonts w:ascii="Courier New" w:hAnsi="Courier New" w:cs="Courier New" w:hint="default"/>
      </w:rPr>
    </w:lvl>
    <w:lvl w:ilvl="5" w:tplc="B38EEBBC" w:tentative="1">
      <w:start w:val="1"/>
      <w:numFmt w:val="bullet"/>
      <w:lvlText w:val=""/>
      <w:lvlJc w:val="left"/>
      <w:pPr>
        <w:ind w:left="4320" w:hanging="360"/>
      </w:pPr>
      <w:rPr>
        <w:rFonts w:ascii="Wingdings" w:hAnsi="Wingdings" w:hint="default"/>
      </w:rPr>
    </w:lvl>
    <w:lvl w:ilvl="6" w:tplc="4C723C6A" w:tentative="1">
      <w:start w:val="1"/>
      <w:numFmt w:val="bullet"/>
      <w:lvlText w:val=""/>
      <w:lvlJc w:val="left"/>
      <w:pPr>
        <w:ind w:left="5040" w:hanging="360"/>
      </w:pPr>
      <w:rPr>
        <w:rFonts w:ascii="Symbol" w:hAnsi="Symbol" w:hint="default"/>
      </w:rPr>
    </w:lvl>
    <w:lvl w:ilvl="7" w:tplc="0FE04D88" w:tentative="1">
      <w:start w:val="1"/>
      <w:numFmt w:val="bullet"/>
      <w:lvlText w:val="o"/>
      <w:lvlJc w:val="left"/>
      <w:pPr>
        <w:ind w:left="5760" w:hanging="360"/>
      </w:pPr>
      <w:rPr>
        <w:rFonts w:ascii="Courier New" w:hAnsi="Courier New" w:cs="Courier New" w:hint="default"/>
      </w:rPr>
    </w:lvl>
    <w:lvl w:ilvl="8" w:tplc="F02C71CA" w:tentative="1">
      <w:start w:val="1"/>
      <w:numFmt w:val="bullet"/>
      <w:lvlText w:val=""/>
      <w:lvlJc w:val="left"/>
      <w:pPr>
        <w:ind w:left="6480" w:hanging="360"/>
      </w:pPr>
      <w:rPr>
        <w:rFonts w:ascii="Wingdings" w:hAnsi="Wingdings" w:hint="default"/>
      </w:rPr>
    </w:lvl>
  </w:abstractNum>
  <w:abstractNum w:abstractNumId="10" w15:restartNumberingAfterBreak="0">
    <w:nsid w:val="36B61760"/>
    <w:multiLevelType w:val="hybridMultilevel"/>
    <w:tmpl w:val="077EB0D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8E01CE2"/>
    <w:multiLevelType w:val="hybridMultilevel"/>
    <w:tmpl w:val="A2E26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8517CD"/>
    <w:multiLevelType w:val="hybridMultilevel"/>
    <w:tmpl w:val="EF148402"/>
    <w:lvl w:ilvl="0" w:tplc="96445E3E">
      <w:start w:val="443"/>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3151E4"/>
    <w:multiLevelType w:val="hybridMultilevel"/>
    <w:tmpl w:val="FC90D9A6"/>
    <w:lvl w:ilvl="0" w:tplc="32369496">
      <w:start w:val="1"/>
      <w:numFmt w:val="bullet"/>
      <w:lvlText w:val=""/>
      <w:lvlJc w:val="left"/>
      <w:pPr>
        <w:ind w:left="720" w:hanging="360"/>
      </w:pPr>
      <w:rPr>
        <w:rFonts w:ascii="Symbol" w:hAnsi="Symbol" w:hint="default"/>
        <w:b w:val="0"/>
        <w:bCs/>
        <w:i w:val="0"/>
        <w:iCs/>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A45A65"/>
    <w:multiLevelType w:val="hybridMultilevel"/>
    <w:tmpl w:val="5234EA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AA6B0B"/>
    <w:multiLevelType w:val="hybridMultilevel"/>
    <w:tmpl w:val="903E2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67214F"/>
    <w:multiLevelType w:val="hybridMultilevel"/>
    <w:tmpl w:val="D4DA70E8"/>
    <w:lvl w:ilvl="0" w:tplc="B2421B3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59719C"/>
    <w:multiLevelType w:val="hybridMultilevel"/>
    <w:tmpl w:val="96584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146E39"/>
    <w:multiLevelType w:val="hybridMultilevel"/>
    <w:tmpl w:val="94ECB3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6B3584"/>
    <w:multiLevelType w:val="hybridMultilevel"/>
    <w:tmpl w:val="8A4C2B6E"/>
    <w:lvl w:ilvl="0" w:tplc="E37E17B4">
      <w:start w:val="1"/>
      <w:numFmt w:val="bullet"/>
      <w:lvlText w:val=""/>
      <w:lvlJc w:val="left"/>
      <w:pPr>
        <w:ind w:left="720" w:hanging="360"/>
      </w:pPr>
      <w:rPr>
        <w:rFonts w:ascii="Symbol" w:hAnsi="Symbol" w:hint="default"/>
      </w:rPr>
    </w:lvl>
    <w:lvl w:ilvl="1" w:tplc="D9F65178">
      <w:start w:val="1"/>
      <w:numFmt w:val="bullet"/>
      <w:pStyle w:val="Lijstalinea"/>
      <w:lvlText w:val="o"/>
      <w:lvlJc w:val="left"/>
      <w:pPr>
        <w:ind w:left="1440" w:hanging="360"/>
      </w:pPr>
      <w:rPr>
        <w:rFonts w:ascii="Courier New" w:hAnsi="Courier New" w:cs="Courier New" w:hint="default"/>
      </w:rPr>
    </w:lvl>
    <w:lvl w:ilvl="2" w:tplc="E5C200CE" w:tentative="1">
      <w:start w:val="1"/>
      <w:numFmt w:val="bullet"/>
      <w:lvlText w:val=""/>
      <w:lvlJc w:val="left"/>
      <w:pPr>
        <w:ind w:left="2160" w:hanging="360"/>
      </w:pPr>
      <w:rPr>
        <w:rFonts w:ascii="Wingdings" w:hAnsi="Wingdings" w:hint="default"/>
      </w:rPr>
    </w:lvl>
    <w:lvl w:ilvl="3" w:tplc="5B52ADBE" w:tentative="1">
      <w:start w:val="1"/>
      <w:numFmt w:val="bullet"/>
      <w:lvlText w:val=""/>
      <w:lvlJc w:val="left"/>
      <w:pPr>
        <w:ind w:left="2880" w:hanging="360"/>
      </w:pPr>
      <w:rPr>
        <w:rFonts w:ascii="Symbol" w:hAnsi="Symbol" w:hint="default"/>
      </w:rPr>
    </w:lvl>
    <w:lvl w:ilvl="4" w:tplc="CF3CC5EE" w:tentative="1">
      <w:start w:val="1"/>
      <w:numFmt w:val="bullet"/>
      <w:lvlText w:val="o"/>
      <w:lvlJc w:val="left"/>
      <w:pPr>
        <w:ind w:left="3600" w:hanging="360"/>
      </w:pPr>
      <w:rPr>
        <w:rFonts w:ascii="Courier New" w:hAnsi="Courier New" w:cs="Courier New" w:hint="default"/>
      </w:rPr>
    </w:lvl>
    <w:lvl w:ilvl="5" w:tplc="F52C43B4" w:tentative="1">
      <w:start w:val="1"/>
      <w:numFmt w:val="bullet"/>
      <w:lvlText w:val=""/>
      <w:lvlJc w:val="left"/>
      <w:pPr>
        <w:ind w:left="4320" w:hanging="360"/>
      </w:pPr>
      <w:rPr>
        <w:rFonts w:ascii="Wingdings" w:hAnsi="Wingdings" w:hint="default"/>
      </w:rPr>
    </w:lvl>
    <w:lvl w:ilvl="6" w:tplc="C96A5B0C" w:tentative="1">
      <w:start w:val="1"/>
      <w:numFmt w:val="bullet"/>
      <w:lvlText w:val=""/>
      <w:lvlJc w:val="left"/>
      <w:pPr>
        <w:ind w:left="5040" w:hanging="360"/>
      </w:pPr>
      <w:rPr>
        <w:rFonts w:ascii="Symbol" w:hAnsi="Symbol" w:hint="default"/>
      </w:rPr>
    </w:lvl>
    <w:lvl w:ilvl="7" w:tplc="530A2C2A" w:tentative="1">
      <w:start w:val="1"/>
      <w:numFmt w:val="bullet"/>
      <w:lvlText w:val="o"/>
      <w:lvlJc w:val="left"/>
      <w:pPr>
        <w:ind w:left="5760" w:hanging="360"/>
      </w:pPr>
      <w:rPr>
        <w:rFonts w:ascii="Courier New" w:hAnsi="Courier New" w:cs="Courier New" w:hint="default"/>
      </w:rPr>
    </w:lvl>
    <w:lvl w:ilvl="8" w:tplc="CF8A8610" w:tentative="1">
      <w:start w:val="1"/>
      <w:numFmt w:val="bullet"/>
      <w:lvlText w:val=""/>
      <w:lvlJc w:val="left"/>
      <w:pPr>
        <w:ind w:left="6480" w:hanging="360"/>
      </w:pPr>
      <w:rPr>
        <w:rFonts w:ascii="Wingdings" w:hAnsi="Wingdings" w:hint="default"/>
      </w:rPr>
    </w:lvl>
  </w:abstractNum>
  <w:abstractNum w:abstractNumId="20" w15:restartNumberingAfterBreak="0">
    <w:nsid w:val="4FA64FEE"/>
    <w:multiLevelType w:val="hybridMultilevel"/>
    <w:tmpl w:val="58564380"/>
    <w:lvl w:ilvl="0" w:tplc="2050EB92">
      <w:start w:val="1"/>
      <w:numFmt w:val="bullet"/>
      <w:lvlText w:val=""/>
      <w:lvlJc w:val="left"/>
      <w:pPr>
        <w:ind w:left="720" w:hanging="360"/>
      </w:pPr>
      <w:rPr>
        <w:rFonts w:ascii="Symbol" w:hAnsi="Symbol" w:hint="default"/>
      </w:rPr>
    </w:lvl>
    <w:lvl w:ilvl="1" w:tplc="E96EAE20">
      <w:start w:val="1"/>
      <w:numFmt w:val="bullet"/>
      <w:lvlText w:val="o"/>
      <w:lvlJc w:val="left"/>
      <w:pPr>
        <w:ind w:left="1440" w:hanging="360"/>
      </w:pPr>
      <w:rPr>
        <w:rFonts w:ascii="Courier New" w:hAnsi="Courier New" w:cs="Courier New" w:hint="default"/>
      </w:rPr>
    </w:lvl>
    <w:lvl w:ilvl="2" w:tplc="A27C15E6" w:tentative="1">
      <w:start w:val="1"/>
      <w:numFmt w:val="bullet"/>
      <w:lvlText w:val=""/>
      <w:lvlJc w:val="left"/>
      <w:pPr>
        <w:ind w:left="2160" w:hanging="360"/>
      </w:pPr>
      <w:rPr>
        <w:rFonts w:ascii="Wingdings" w:hAnsi="Wingdings" w:hint="default"/>
      </w:rPr>
    </w:lvl>
    <w:lvl w:ilvl="3" w:tplc="7CB81902" w:tentative="1">
      <w:start w:val="1"/>
      <w:numFmt w:val="bullet"/>
      <w:lvlText w:val=""/>
      <w:lvlJc w:val="left"/>
      <w:pPr>
        <w:ind w:left="2880" w:hanging="360"/>
      </w:pPr>
      <w:rPr>
        <w:rFonts w:ascii="Symbol" w:hAnsi="Symbol" w:hint="default"/>
      </w:rPr>
    </w:lvl>
    <w:lvl w:ilvl="4" w:tplc="C6E019D8" w:tentative="1">
      <w:start w:val="1"/>
      <w:numFmt w:val="bullet"/>
      <w:lvlText w:val="o"/>
      <w:lvlJc w:val="left"/>
      <w:pPr>
        <w:ind w:left="3600" w:hanging="360"/>
      </w:pPr>
      <w:rPr>
        <w:rFonts w:ascii="Courier New" w:hAnsi="Courier New" w:cs="Courier New" w:hint="default"/>
      </w:rPr>
    </w:lvl>
    <w:lvl w:ilvl="5" w:tplc="B5F02F54" w:tentative="1">
      <w:start w:val="1"/>
      <w:numFmt w:val="bullet"/>
      <w:lvlText w:val=""/>
      <w:lvlJc w:val="left"/>
      <w:pPr>
        <w:ind w:left="4320" w:hanging="360"/>
      </w:pPr>
      <w:rPr>
        <w:rFonts w:ascii="Wingdings" w:hAnsi="Wingdings" w:hint="default"/>
      </w:rPr>
    </w:lvl>
    <w:lvl w:ilvl="6" w:tplc="FE3CD132" w:tentative="1">
      <w:start w:val="1"/>
      <w:numFmt w:val="bullet"/>
      <w:lvlText w:val=""/>
      <w:lvlJc w:val="left"/>
      <w:pPr>
        <w:ind w:left="5040" w:hanging="360"/>
      </w:pPr>
      <w:rPr>
        <w:rFonts w:ascii="Symbol" w:hAnsi="Symbol" w:hint="default"/>
      </w:rPr>
    </w:lvl>
    <w:lvl w:ilvl="7" w:tplc="257A01FE" w:tentative="1">
      <w:start w:val="1"/>
      <w:numFmt w:val="bullet"/>
      <w:lvlText w:val="o"/>
      <w:lvlJc w:val="left"/>
      <w:pPr>
        <w:ind w:left="5760" w:hanging="360"/>
      </w:pPr>
      <w:rPr>
        <w:rFonts w:ascii="Courier New" w:hAnsi="Courier New" w:cs="Courier New" w:hint="default"/>
      </w:rPr>
    </w:lvl>
    <w:lvl w:ilvl="8" w:tplc="B0E6FCFC" w:tentative="1">
      <w:start w:val="1"/>
      <w:numFmt w:val="bullet"/>
      <w:lvlText w:val=""/>
      <w:lvlJc w:val="left"/>
      <w:pPr>
        <w:ind w:left="6480" w:hanging="360"/>
      </w:pPr>
      <w:rPr>
        <w:rFonts w:ascii="Wingdings" w:hAnsi="Wingdings" w:hint="default"/>
      </w:rPr>
    </w:lvl>
  </w:abstractNum>
  <w:abstractNum w:abstractNumId="21" w15:restartNumberingAfterBreak="0">
    <w:nsid w:val="51917C45"/>
    <w:multiLevelType w:val="hybridMultilevel"/>
    <w:tmpl w:val="CB180E8E"/>
    <w:lvl w:ilvl="0" w:tplc="5F2CB4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953A2A"/>
    <w:multiLevelType w:val="hybridMultilevel"/>
    <w:tmpl w:val="4B58D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C62E67"/>
    <w:multiLevelType w:val="hybridMultilevel"/>
    <w:tmpl w:val="D0EEE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C8495F"/>
    <w:multiLevelType w:val="hybridMultilevel"/>
    <w:tmpl w:val="E80A8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88769E"/>
    <w:multiLevelType w:val="hybridMultilevel"/>
    <w:tmpl w:val="9F9CC202"/>
    <w:lvl w:ilvl="0" w:tplc="96445E3E">
      <w:start w:val="443"/>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905AAF"/>
    <w:multiLevelType w:val="hybridMultilevel"/>
    <w:tmpl w:val="8CCC0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F1237A"/>
    <w:multiLevelType w:val="hybridMultilevel"/>
    <w:tmpl w:val="302C6DB4"/>
    <w:lvl w:ilvl="0" w:tplc="F0CEA41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974B66"/>
    <w:multiLevelType w:val="multilevel"/>
    <w:tmpl w:val="E6A60564"/>
    <w:styleLink w:val="Hoofdstuknummering"/>
    <w:lvl w:ilvl="0">
      <w:start w:val="1"/>
      <w:numFmt w:val="decimal"/>
      <w:pStyle w:val="Kop1"/>
      <w:lvlText w:val="%1"/>
      <w:lvlJc w:val="left"/>
      <w:pPr>
        <w:ind w:left="0" w:hanging="1701"/>
      </w:pPr>
      <w:rPr>
        <w:rFonts w:ascii="Arial" w:hAnsi="Arial" w:hint="default"/>
        <w:b/>
        <w:color w:val="auto"/>
        <w:spacing w:val="0"/>
        <w:w w:val="100"/>
        <w:kern w:val="0"/>
        <w:position w:val="0"/>
        <w:sz w:val="120"/>
        <w:u w:val="none"/>
        <w14:cntxtAlts w14:val="0"/>
      </w:rPr>
    </w:lvl>
    <w:lvl w:ilvl="1">
      <w:start w:val="1"/>
      <w:numFmt w:val="decimal"/>
      <w:pStyle w:val="Kop2"/>
      <w:lvlText w:val="%1.%2"/>
      <w:lvlJc w:val="left"/>
      <w:pPr>
        <w:ind w:left="0" w:hanging="1701"/>
      </w:pPr>
      <w:rPr>
        <w:rFonts w:hint="default"/>
      </w:rPr>
    </w:lvl>
    <w:lvl w:ilvl="2">
      <w:start w:val="1"/>
      <w:numFmt w:val="decimal"/>
      <w:pStyle w:val="Kop3"/>
      <w:lvlText w:val="%1.%2.%3"/>
      <w:lvlJc w:val="left"/>
      <w:pPr>
        <w:ind w:left="0" w:hanging="1701"/>
      </w:pPr>
      <w:rPr>
        <w:rFonts w:hint="default"/>
      </w:rPr>
    </w:lvl>
    <w:lvl w:ilvl="3">
      <w:start w:val="1"/>
      <w:numFmt w:val="decimal"/>
      <w:pStyle w:val="Kop4"/>
      <w:lvlText w:val="%1.%2.%3.%4"/>
      <w:lvlJc w:val="left"/>
      <w:pPr>
        <w:ind w:left="0" w:hanging="1701"/>
      </w:pPr>
      <w:rPr>
        <w:rFonts w:hint="default"/>
      </w:rPr>
    </w:lvl>
    <w:lvl w:ilvl="4">
      <w:start w:val="1"/>
      <w:numFmt w:val="lowerLetter"/>
      <w:lvlText w:val="(%5)"/>
      <w:lvlJc w:val="left"/>
      <w:pPr>
        <w:ind w:left="0" w:hanging="1701"/>
      </w:pPr>
      <w:rPr>
        <w:rFonts w:hint="default"/>
      </w:rPr>
    </w:lvl>
    <w:lvl w:ilvl="5">
      <w:start w:val="1"/>
      <w:numFmt w:val="lowerRoman"/>
      <w:lvlText w:val="(%6)"/>
      <w:lvlJc w:val="left"/>
      <w:pPr>
        <w:ind w:left="0" w:hanging="1701"/>
      </w:pPr>
      <w:rPr>
        <w:rFonts w:hint="default"/>
      </w:rPr>
    </w:lvl>
    <w:lvl w:ilvl="6">
      <w:start w:val="1"/>
      <w:numFmt w:val="decimal"/>
      <w:lvlText w:val="%7."/>
      <w:lvlJc w:val="left"/>
      <w:pPr>
        <w:ind w:left="0" w:hanging="1701"/>
      </w:pPr>
      <w:rPr>
        <w:rFonts w:hint="default"/>
      </w:rPr>
    </w:lvl>
    <w:lvl w:ilvl="7">
      <w:start w:val="1"/>
      <w:numFmt w:val="lowerLetter"/>
      <w:lvlText w:val="%8."/>
      <w:lvlJc w:val="left"/>
      <w:pPr>
        <w:ind w:left="0" w:hanging="1701"/>
      </w:pPr>
      <w:rPr>
        <w:rFonts w:hint="default"/>
      </w:rPr>
    </w:lvl>
    <w:lvl w:ilvl="8">
      <w:start w:val="1"/>
      <w:numFmt w:val="lowerRoman"/>
      <w:lvlText w:val="%9."/>
      <w:lvlJc w:val="left"/>
      <w:pPr>
        <w:ind w:left="0" w:hanging="1701"/>
      </w:pPr>
      <w:rPr>
        <w:rFonts w:hint="default"/>
      </w:rPr>
    </w:lvl>
  </w:abstractNum>
  <w:abstractNum w:abstractNumId="29" w15:restartNumberingAfterBreak="0">
    <w:nsid w:val="69CB6F64"/>
    <w:multiLevelType w:val="hybridMultilevel"/>
    <w:tmpl w:val="E362C8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204199"/>
    <w:multiLevelType w:val="hybridMultilevel"/>
    <w:tmpl w:val="B94C270A"/>
    <w:lvl w:ilvl="0" w:tplc="F3E069EA">
      <w:start w:val="1"/>
      <w:numFmt w:val="bullet"/>
      <w:lvlText w:val=""/>
      <w:lvlJc w:val="left"/>
      <w:pPr>
        <w:ind w:left="720" w:hanging="360"/>
      </w:pPr>
      <w:rPr>
        <w:rFonts w:ascii="Symbol" w:hAnsi="Symbol" w:hint="default"/>
      </w:rPr>
    </w:lvl>
    <w:lvl w:ilvl="1" w:tplc="B8924CA0">
      <w:start w:val="1"/>
      <w:numFmt w:val="bullet"/>
      <w:lvlText w:val="o"/>
      <w:lvlJc w:val="left"/>
      <w:pPr>
        <w:ind w:left="1440" w:hanging="360"/>
      </w:pPr>
      <w:rPr>
        <w:rFonts w:ascii="Courier New" w:hAnsi="Courier New" w:cs="Courier New" w:hint="default"/>
      </w:rPr>
    </w:lvl>
    <w:lvl w:ilvl="2" w:tplc="0172BE0C" w:tentative="1">
      <w:start w:val="1"/>
      <w:numFmt w:val="bullet"/>
      <w:lvlText w:val=""/>
      <w:lvlJc w:val="left"/>
      <w:pPr>
        <w:ind w:left="2160" w:hanging="360"/>
      </w:pPr>
      <w:rPr>
        <w:rFonts w:ascii="Wingdings" w:hAnsi="Wingdings" w:hint="default"/>
      </w:rPr>
    </w:lvl>
    <w:lvl w:ilvl="3" w:tplc="4D60E5EE" w:tentative="1">
      <w:start w:val="1"/>
      <w:numFmt w:val="bullet"/>
      <w:lvlText w:val=""/>
      <w:lvlJc w:val="left"/>
      <w:pPr>
        <w:ind w:left="2880" w:hanging="360"/>
      </w:pPr>
      <w:rPr>
        <w:rFonts w:ascii="Symbol" w:hAnsi="Symbol" w:hint="default"/>
      </w:rPr>
    </w:lvl>
    <w:lvl w:ilvl="4" w:tplc="98E8A72E" w:tentative="1">
      <w:start w:val="1"/>
      <w:numFmt w:val="bullet"/>
      <w:lvlText w:val="o"/>
      <w:lvlJc w:val="left"/>
      <w:pPr>
        <w:ind w:left="3600" w:hanging="360"/>
      </w:pPr>
      <w:rPr>
        <w:rFonts w:ascii="Courier New" w:hAnsi="Courier New" w:cs="Courier New" w:hint="default"/>
      </w:rPr>
    </w:lvl>
    <w:lvl w:ilvl="5" w:tplc="10166A08" w:tentative="1">
      <w:start w:val="1"/>
      <w:numFmt w:val="bullet"/>
      <w:lvlText w:val=""/>
      <w:lvlJc w:val="left"/>
      <w:pPr>
        <w:ind w:left="4320" w:hanging="360"/>
      </w:pPr>
      <w:rPr>
        <w:rFonts w:ascii="Wingdings" w:hAnsi="Wingdings" w:hint="default"/>
      </w:rPr>
    </w:lvl>
    <w:lvl w:ilvl="6" w:tplc="1DC8F2E6" w:tentative="1">
      <w:start w:val="1"/>
      <w:numFmt w:val="bullet"/>
      <w:lvlText w:val=""/>
      <w:lvlJc w:val="left"/>
      <w:pPr>
        <w:ind w:left="5040" w:hanging="360"/>
      </w:pPr>
      <w:rPr>
        <w:rFonts w:ascii="Symbol" w:hAnsi="Symbol" w:hint="default"/>
      </w:rPr>
    </w:lvl>
    <w:lvl w:ilvl="7" w:tplc="041E6D26" w:tentative="1">
      <w:start w:val="1"/>
      <w:numFmt w:val="bullet"/>
      <w:lvlText w:val="o"/>
      <w:lvlJc w:val="left"/>
      <w:pPr>
        <w:ind w:left="5760" w:hanging="360"/>
      </w:pPr>
      <w:rPr>
        <w:rFonts w:ascii="Courier New" w:hAnsi="Courier New" w:cs="Courier New" w:hint="default"/>
      </w:rPr>
    </w:lvl>
    <w:lvl w:ilvl="8" w:tplc="DDE8C300" w:tentative="1">
      <w:start w:val="1"/>
      <w:numFmt w:val="bullet"/>
      <w:lvlText w:val=""/>
      <w:lvlJc w:val="left"/>
      <w:pPr>
        <w:ind w:left="6480" w:hanging="360"/>
      </w:pPr>
      <w:rPr>
        <w:rFonts w:ascii="Wingdings" w:hAnsi="Wingdings" w:hint="default"/>
      </w:rPr>
    </w:lvl>
  </w:abstractNum>
  <w:abstractNum w:abstractNumId="31" w15:restartNumberingAfterBreak="0">
    <w:nsid w:val="72197CED"/>
    <w:multiLevelType w:val="multilevel"/>
    <w:tmpl w:val="D54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CF4F64"/>
    <w:multiLevelType w:val="hybridMultilevel"/>
    <w:tmpl w:val="CED44242"/>
    <w:lvl w:ilvl="0" w:tplc="150CABD0">
      <w:start w:val="1"/>
      <w:numFmt w:val="bullet"/>
      <w:lvlText w:val=""/>
      <w:lvlJc w:val="left"/>
      <w:pPr>
        <w:ind w:left="720" w:hanging="360"/>
      </w:pPr>
      <w:rPr>
        <w:rFonts w:ascii="Symbol" w:hAnsi="Symbol" w:hint="default"/>
      </w:rPr>
    </w:lvl>
    <w:lvl w:ilvl="1" w:tplc="F35CBEDC">
      <w:start w:val="1"/>
      <w:numFmt w:val="bullet"/>
      <w:lvlText w:val="o"/>
      <w:lvlJc w:val="left"/>
      <w:pPr>
        <w:ind w:left="1440" w:hanging="360"/>
      </w:pPr>
      <w:rPr>
        <w:rFonts w:ascii="Courier New" w:hAnsi="Courier New" w:cs="Courier New" w:hint="default"/>
      </w:rPr>
    </w:lvl>
    <w:lvl w:ilvl="2" w:tplc="992CBFA4" w:tentative="1">
      <w:start w:val="1"/>
      <w:numFmt w:val="bullet"/>
      <w:lvlText w:val=""/>
      <w:lvlJc w:val="left"/>
      <w:pPr>
        <w:ind w:left="2160" w:hanging="360"/>
      </w:pPr>
      <w:rPr>
        <w:rFonts w:ascii="Wingdings" w:hAnsi="Wingdings" w:hint="default"/>
      </w:rPr>
    </w:lvl>
    <w:lvl w:ilvl="3" w:tplc="A51232DE" w:tentative="1">
      <w:start w:val="1"/>
      <w:numFmt w:val="bullet"/>
      <w:lvlText w:val=""/>
      <w:lvlJc w:val="left"/>
      <w:pPr>
        <w:ind w:left="2880" w:hanging="360"/>
      </w:pPr>
      <w:rPr>
        <w:rFonts w:ascii="Symbol" w:hAnsi="Symbol" w:hint="default"/>
      </w:rPr>
    </w:lvl>
    <w:lvl w:ilvl="4" w:tplc="B94AEFEE" w:tentative="1">
      <w:start w:val="1"/>
      <w:numFmt w:val="bullet"/>
      <w:lvlText w:val="o"/>
      <w:lvlJc w:val="left"/>
      <w:pPr>
        <w:ind w:left="3600" w:hanging="360"/>
      </w:pPr>
      <w:rPr>
        <w:rFonts w:ascii="Courier New" w:hAnsi="Courier New" w:cs="Courier New" w:hint="default"/>
      </w:rPr>
    </w:lvl>
    <w:lvl w:ilvl="5" w:tplc="267836FE" w:tentative="1">
      <w:start w:val="1"/>
      <w:numFmt w:val="bullet"/>
      <w:lvlText w:val=""/>
      <w:lvlJc w:val="left"/>
      <w:pPr>
        <w:ind w:left="4320" w:hanging="360"/>
      </w:pPr>
      <w:rPr>
        <w:rFonts w:ascii="Wingdings" w:hAnsi="Wingdings" w:hint="default"/>
      </w:rPr>
    </w:lvl>
    <w:lvl w:ilvl="6" w:tplc="3EE69222" w:tentative="1">
      <w:start w:val="1"/>
      <w:numFmt w:val="bullet"/>
      <w:lvlText w:val=""/>
      <w:lvlJc w:val="left"/>
      <w:pPr>
        <w:ind w:left="5040" w:hanging="360"/>
      </w:pPr>
      <w:rPr>
        <w:rFonts w:ascii="Symbol" w:hAnsi="Symbol" w:hint="default"/>
      </w:rPr>
    </w:lvl>
    <w:lvl w:ilvl="7" w:tplc="B8B69FDC" w:tentative="1">
      <w:start w:val="1"/>
      <w:numFmt w:val="bullet"/>
      <w:lvlText w:val="o"/>
      <w:lvlJc w:val="left"/>
      <w:pPr>
        <w:ind w:left="5760" w:hanging="360"/>
      </w:pPr>
      <w:rPr>
        <w:rFonts w:ascii="Courier New" w:hAnsi="Courier New" w:cs="Courier New" w:hint="default"/>
      </w:rPr>
    </w:lvl>
    <w:lvl w:ilvl="8" w:tplc="67C67B6E" w:tentative="1">
      <w:start w:val="1"/>
      <w:numFmt w:val="bullet"/>
      <w:lvlText w:val=""/>
      <w:lvlJc w:val="left"/>
      <w:pPr>
        <w:ind w:left="6480" w:hanging="360"/>
      </w:pPr>
      <w:rPr>
        <w:rFonts w:ascii="Wingdings" w:hAnsi="Wingdings" w:hint="default"/>
      </w:rPr>
    </w:lvl>
  </w:abstractNum>
  <w:abstractNum w:abstractNumId="33" w15:restartNumberingAfterBreak="0">
    <w:nsid w:val="794064F9"/>
    <w:multiLevelType w:val="hybridMultilevel"/>
    <w:tmpl w:val="DDA6BD04"/>
    <w:lvl w:ilvl="0" w:tplc="2CD2FD4A">
      <w:start w:val="1"/>
      <w:numFmt w:val="bullet"/>
      <w:lvlText w:val=""/>
      <w:lvlJc w:val="left"/>
      <w:pPr>
        <w:ind w:left="720" w:hanging="360"/>
      </w:pPr>
      <w:rPr>
        <w:rFonts w:ascii="Symbol" w:hAnsi="Symbol" w:hint="default"/>
      </w:rPr>
    </w:lvl>
    <w:lvl w:ilvl="1" w:tplc="A5BA7E90" w:tentative="1">
      <w:start w:val="1"/>
      <w:numFmt w:val="bullet"/>
      <w:lvlText w:val="o"/>
      <w:lvlJc w:val="left"/>
      <w:pPr>
        <w:ind w:left="1440" w:hanging="360"/>
      </w:pPr>
      <w:rPr>
        <w:rFonts w:ascii="Courier New" w:hAnsi="Courier New" w:cs="Courier New" w:hint="default"/>
      </w:rPr>
    </w:lvl>
    <w:lvl w:ilvl="2" w:tplc="C0C6E722" w:tentative="1">
      <w:start w:val="1"/>
      <w:numFmt w:val="bullet"/>
      <w:lvlText w:val=""/>
      <w:lvlJc w:val="left"/>
      <w:pPr>
        <w:ind w:left="2160" w:hanging="360"/>
      </w:pPr>
      <w:rPr>
        <w:rFonts w:ascii="Wingdings" w:hAnsi="Wingdings" w:hint="default"/>
      </w:rPr>
    </w:lvl>
    <w:lvl w:ilvl="3" w:tplc="9B0EFD34" w:tentative="1">
      <w:start w:val="1"/>
      <w:numFmt w:val="bullet"/>
      <w:lvlText w:val=""/>
      <w:lvlJc w:val="left"/>
      <w:pPr>
        <w:ind w:left="2880" w:hanging="360"/>
      </w:pPr>
      <w:rPr>
        <w:rFonts w:ascii="Symbol" w:hAnsi="Symbol" w:hint="default"/>
      </w:rPr>
    </w:lvl>
    <w:lvl w:ilvl="4" w:tplc="5C5EDD70" w:tentative="1">
      <w:start w:val="1"/>
      <w:numFmt w:val="bullet"/>
      <w:lvlText w:val="o"/>
      <w:lvlJc w:val="left"/>
      <w:pPr>
        <w:ind w:left="3600" w:hanging="360"/>
      </w:pPr>
      <w:rPr>
        <w:rFonts w:ascii="Courier New" w:hAnsi="Courier New" w:cs="Courier New" w:hint="default"/>
      </w:rPr>
    </w:lvl>
    <w:lvl w:ilvl="5" w:tplc="D434624E" w:tentative="1">
      <w:start w:val="1"/>
      <w:numFmt w:val="bullet"/>
      <w:lvlText w:val=""/>
      <w:lvlJc w:val="left"/>
      <w:pPr>
        <w:ind w:left="4320" w:hanging="360"/>
      </w:pPr>
      <w:rPr>
        <w:rFonts w:ascii="Wingdings" w:hAnsi="Wingdings" w:hint="default"/>
      </w:rPr>
    </w:lvl>
    <w:lvl w:ilvl="6" w:tplc="E61E9296" w:tentative="1">
      <w:start w:val="1"/>
      <w:numFmt w:val="bullet"/>
      <w:lvlText w:val=""/>
      <w:lvlJc w:val="left"/>
      <w:pPr>
        <w:ind w:left="5040" w:hanging="360"/>
      </w:pPr>
      <w:rPr>
        <w:rFonts w:ascii="Symbol" w:hAnsi="Symbol" w:hint="default"/>
      </w:rPr>
    </w:lvl>
    <w:lvl w:ilvl="7" w:tplc="EA08E456" w:tentative="1">
      <w:start w:val="1"/>
      <w:numFmt w:val="bullet"/>
      <w:lvlText w:val="o"/>
      <w:lvlJc w:val="left"/>
      <w:pPr>
        <w:ind w:left="5760" w:hanging="360"/>
      </w:pPr>
      <w:rPr>
        <w:rFonts w:ascii="Courier New" w:hAnsi="Courier New" w:cs="Courier New" w:hint="default"/>
      </w:rPr>
    </w:lvl>
    <w:lvl w:ilvl="8" w:tplc="7E54BA6E" w:tentative="1">
      <w:start w:val="1"/>
      <w:numFmt w:val="bullet"/>
      <w:lvlText w:val=""/>
      <w:lvlJc w:val="left"/>
      <w:pPr>
        <w:ind w:left="6480" w:hanging="360"/>
      </w:pPr>
      <w:rPr>
        <w:rFonts w:ascii="Wingdings" w:hAnsi="Wingdings" w:hint="default"/>
      </w:rPr>
    </w:lvl>
  </w:abstractNum>
  <w:abstractNum w:abstractNumId="34" w15:restartNumberingAfterBreak="0">
    <w:nsid w:val="795B5817"/>
    <w:multiLevelType w:val="hybridMultilevel"/>
    <w:tmpl w:val="83D4E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276D49"/>
    <w:multiLevelType w:val="hybridMultilevel"/>
    <w:tmpl w:val="93F6AD1A"/>
    <w:lvl w:ilvl="0" w:tplc="04130003">
      <w:start w:val="1"/>
      <w:numFmt w:val="bullet"/>
      <w:lvlText w:val="o"/>
      <w:lvlJc w:val="left"/>
      <w:pPr>
        <w:ind w:left="796" w:hanging="360"/>
      </w:pPr>
      <w:rPr>
        <w:rFonts w:ascii="Courier New" w:hAnsi="Courier New" w:cs="Courier New" w:hint="default"/>
      </w:rPr>
    </w:lvl>
    <w:lvl w:ilvl="1" w:tplc="04130003" w:tentative="1">
      <w:start w:val="1"/>
      <w:numFmt w:val="bullet"/>
      <w:lvlText w:val="o"/>
      <w:lvlJc w:val="left"/>
      <w:pPr>
        <w:ind w:left="1516" w:hanging="360"/>
      </w:pPr>
      <w:rPr>
        <w:rFonts w:ascii="Courier New" w:hAnsi="Courier New" w:cs="Courier New" w:hint="default"/>
      </w:rPr>
    </w:lvl>
    <w:lvl w:ilvl="2" w:tplc="04130005" w:tentative="1">
      <w:start w:val="1"/>
      <w:numFmt w:val="bullet"/>
      <w:lvlText w:val=""/>
      <w:lvlJc w:val="left"/>
      <w:pPr>
        <w:ind w:left="2236" w:hanging="360"/>
      </w:pPr>
      <w:rPr>
        <w:rFonts w:ascii="Wingdings" w:hAnsi="Wingdings" w:hint="default"/>
      </w:rPr>
    </w:lvl>
    <w:lvl w:ilvl="3" w:tplc="04130001" w:tentative="1">
      <w:start w:val="1"/>
      <w:numFmt w:val="bullet"/>
      <w:lvlText w:val=""/>
      <w:lvlJc w:val="left"/>
      <w:pPr>
        <w:ind w:left="2956" w:hanging="360"/>
      </w:pPr>
      <w:rPr>
        <w:rFonts w:ascii="Symbol" w:hAnsi="Symbol" w:hint="default"/>
      </w:rPr>
    </w:lvl>
    <w:lvl w:ilvl="4" w:tplc="04130003" w:tentative="1">
      <w:start w:val="1"/>
      <w:numFmt w:val="bullet"/>
      <w:lvlText w:val="o"/>
      <w:lvlJc w:val="left"/>
      <w:pPr>
        <w:ind w:left="3676" w:hanging="360"/>
      </w:pPr>
      <w:rPr>
        <w:rFonts w:ascii="Courier New" w:hAnsi="Courier New" w:cs="Courier New" w:hint="default"/>
      </w:rPr>
    </w:lvl>
    <w:lvl w:ilvl="5" w:tplc="04130005" w:tentative="1">
      <w:start w:val="1"/>
      <w:numFmt w:val="bullet"/>
      <w:lvlText w:val=""/>
      <w:lvlJc w:val="left"/>
      <w:pPr>
        <w:ind w:left="4396" w:hanging="360"/>
      </w:pPr>
      <w:rPr>
        <w:rFonts w:ascii="Wingdings" w:hAnsi="Wingdings" w:hint="default"/>
      </w:rPr>
    </w:lvl>
    <w:lvl w:ilvl="6" w:tplc="04130001" w:tentative="1">
      <w:start w:val="1"/>
      <w:numFmt w:val="bullet"/>
      <w:lvlText w:val=""/>
      <w:lvlJc w:val="left"/>
      <w:pPr>
        <w:ind w:left="5116" w:hanging="360"/>
      </w:pPr>
      <w:rPr>
        <w:rFonts w:ascii="Symbol" w:hAnsi="Symbol" w:hint="default"/>
      </w:rPr>
    </w:lvl>
    <w:lvl w:ilvl="7" w:tplc="04130003" w:tentative="1">
      <w:start w:val="1"/>
      <w:numFmt w:val="bullet"/>
      <w:lvlText w:val="o"/>
      <w:lvlJc w:val="left"/>
      <w:pPr>
        <w:ind w:left="5836" w:hanging="360"/>
      </w:pPr>
      <w:rPr>
        <w:rFonts w:ascii="Courier New" w:hAnsi="Courier New" w:cs="Courier New" w:hint="default"/>
      </w:rPr>
    </w:lvl>
    <w:lvl w:ilvl="8" w:tplc="04130005" w:tentative="1">
      <w:start w:val="1"/>
      <w:numFmt w:val="bullet"/>
      <w:lvlText w:val=""/>
      <w:lvlJc w:val="left"/>
      <w:pPr>
        <w:ind w:left="6556" w:hanging="360"/>
      </w:pPr>
      <w:rPr>
        <w:rFonts w:ascii="Wingdings" w:hAnsi="Wingdings" w:hint="default"/>
      </w:rPr>
    </w:lvl>
  </w:abstractNum>
  <w:abstractNum w:abstractNumId="36" w15:restartNumberingAfterBreak="0">
    <w:nsid w:val="7E2C4349"/>
    <w:multiLevelType w:val="hybridMultilevel"/>
    <w:tmpl w:val="1FB01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4511082">
    <w:abstractNumId w:val="28"/>
  </w:num>
  <w:num w:numId="2" w16cid:durableId="1586182598">
    <w:abstractNumId w:val="28"/>
    <w:lvlOverride w:ilvl="0">
      <w:lvl w:ilvl="0">
        <w:start w:val="1"/>
        <w:numFmt w:val="decimal"/>
        <w:pStyle w:val="Kop1"/>
        <w:lvlText w:val="%1"/>
        <w:lvlJc w:val="left"/>
        <w:pPr>
          <w:ind w:left="0" w:hanging="1701"/>
        </w:pPr>
        <w:rPr>
          <w:rFonts w:ascii="Arial" w:hAnsi="Arial" w:hint="default"/>
          <w:b/>
          <w:color w:val="92D050"/>
          <w:spacing w:val="0"/>
          <w:w w:val="100"/>
          <w:kern w:val="0"/>
          <w:position w:val="0"/>
          <w:sz w:val="120"/>
          <w:u w:val="none"/>
          <w14:cntxtAlts w14:val="0"/>
        </w:rPr>
      </w:lvl>
    </w:lvlOverride>
    <w:lvlOverride w:ilvl="1">
      <w:lvl w:ilvl="1">
        <w:start w:val="1"/>
        <w:numFmt w:val="decimal"/>
        <w:pStyle w:val="Kop2"/>
        <w:lvlText w:val="%1.%2"/>
        <w:lvlJc w:val="left"/>
        <w:pPr>
          <w:ind w:left="0" w:hanging="1701"/>
        </w:pPr>
        <w:rPr>
          <w:rFonts w:hint="default"/>
        </w:rPr>
      </w:lvl>
    </w:lvlOverride>
    <w:lvlOverride w:ilvl="2">
      <w:lvl w:ilvl="2">
        <w:start w:val="1"/>
        <w:numFmt w:val="decimal"/>
        <w:pStyle w:val="Kop3"/>
        <w:lvlText w:val="%1.%2.%3"/>
        <w:lvlJc w:val="left"/>
        <w:pPr>
          <w:ind w:left="0" w:hanging="1701"/>
        </w:pPr>
        <w:rPr>
          <w:rFonts w:hint="default"/>
        </w:rPr>
      </w:lvl>
    </w:lvlOverride>
    <w:lvlOverride w:ilvl="3">
      <w:lvl w:ilvl="3">
        <w:start w:val="1"/>
        <w:numFmt w:val="decimal"/>
        <w:pStyle w:val="Kop4"/>
        <w:lvlText w:val="%1.%2.%3.%4"/>
        <w:lvlJc w:val="left"/>
        <w:pPr>
          <w:ind w:left="0" w:hanging="1701"/>
        </w:pPr>
        <w:rPr>
          <w:rFonts w:hint="default"/>
        </w:rPr>
      </w:lvl>
    </w:lvlOverride>
    <w:lvlOverride w:ilvl="4">
      <w:lvl w:ilvl="4">
        <w:start w:val="1"/>
        <w:numFmt w:val="lowerLetter"/>
        <w:lvlText w:val="(%5)"/>
        <w:lvlJc w:val="left"/>
        <w:pPr>
          <w:ind w:left="0" w:hanging="1701"/>
        </w:pPr>
        <w:rPr>
          <w:rFonts w:hint="default"/>
        </w:rPr>
      </w:lvl>
    </w:lvlOverride>
    <w:lvlOverride w:ilvl="5">
      <w:lvl w:ilvl="5">
        <w:start w:val="1"/>
        <w:numFmt w:val="lowerRoman"/>
        <w:lvlText w:val="(%6)"/>
        <w:lvlJc w:val="left"/>
        <w:pPr>
          <w:ind w:left="0" w:hanging="1701"/>
        </w:pPr>
        <w:rPr>
          <w:rFonts w:hint="default"/>
        </w:rPr>
      </w:lvl>
    </w:lvlOverride>
    <w:lvlOverride w:ilvl="6">
      <w:lvl w:ilvl="6">
        <w:start w:val="1"/>
        <w:numFmt w:val="decimal"/>
        <w:lvlText w:val="%7."/>
        <w:lvlJc w:val="left"/>
        <w:pPr>
          <w:ind w:left="0" w:hanging="1701"/>
        </w:pPr>
        <w:rPr>
          <w:rFonts w:hint="default"/>
        </w:rPr>
      </w:lvl>
    </w:lvlOverride>
    <w:lvlOverride w:ilvl="7">
      <w:lvl w:ilvl="7">
        <w:start w:val="1"/>
        <w:numFmt w:val="lowerLetter"/>
        <w:lvlText w:val="%8."/>
        <w:lvlJc w:val="left"/>
        <w:pPr>
          <w:ind w:left="0" w:hanging="1701"/>
        </w:pPr>
        <w:rPr>
          <w:rFonts w:hint="default"/>
        </w:rPr>
      </w:lvl>
    </w:lvlOverride>
    <w:lvlOverride w:ilvl="8">
      <w:lvl w:ilvl="8">
        <w:start w:val="1"/>
        <w:numFmt w:val="lowerRoman"/>
        <w:lvlText w:val="%9."/>
        <w:lvlJc w:val="left"/>
        <w:pPr>
          <w:ind w:left="0" w:hanging="1701"/>
        </w:pPr>
        <w:rPr>
          <w:rFonts w:hint="default"/>
        </w:rPr>
      </w:lvl>
    </w:lvlOverride>
  </w:num>
  <w:num w:numId="3" w16cid:durableId="991953044">
    <w:abstractNumId w:val="19"/>
  </w:num>
  <w:num w:numId="4" w16cid:durableId="2076079112">
    <w:abstractNumId w:val="4"/>
  </w:num>
  <w:num w:numId="5" w16cid:durableId="497234260">
    <w:abstractNumId w:val="23"/>
  </w:num>
  <w:num w:numId="6" w16cid:durableId="484518789">
    <w:abstractNumId w:val="28"/>
    <w:lvlOverride w:ilvl="0">
      <w:startOverride w:val="1"/>
      <w:lvl w:ilvl="0">
        <w:start w:val="1"/>
        <w:numFmt w:val="decimal"/>
        <w:pStyle w:val="Kop1"/>
        <w:lvlText w:val="%1"/>
        <w:lvlJc w:val="left"/>
        <w:pPr>
          <w:ind w:left="0" w:hanging="1701"/>
        </w:pPr>
        <w:rPr>
          <w:rFonts w:ascii="Arial" w:hAnsi="Arial" w:hint="default"/>
          <w:b/>
          <w:color w:val="auto"/>
          <w:spacing w:val="0"/>
          <w:w w:val="100"/>
          <w:kern w:val="0"/>
          <w:position w:val="0"/>
          <w:sz w:val="120"/>
          <w:u w:val="none"/>
          <w14:cntxtAlts w14:val="0"/>
        </w:rPr>
      </w:lvl>
    </w:lvlOverride>
    <w:lvlOverride w:ilvl="1">
      <w:startOverride w:val="1"/>
      <w:lvl w:ilvl="1">
        <w:start w:val="1"/>
        <w:numFmt w:val="decimal"/>
        <w:pStyle w:val="Kop2"/>
        <w:lvlText w:val="%1.%2"/>
        <w:lvlJc w:val="left"/>
        <w:pPr>
          <w:ind w:left="0" w:hanging="1701"/>
        </w:pPr>
        <w:rPr>
          <w:rFonts w:hint="default"/>
        </w:rPr>
      </w:lvl>
    </w:lvlOverride>
    <w:lvlOverride w:ilvl="2">
      <w:startOverride w:val="1"/>
      <w:lvl w:ilvl="2">
        <w:start w:val="1"/>
        <w:numFmt w:val="decimal"/>
        <w:pStyle w:val="Kop3"/>
        <w:lvlText w:val="%1.%2.%3"/>
        <w:lvlJc w:val="left"/>
        <w:pPr>
          <w:ind w:left="0" w:hanging="1701"/>
        </w:pPr>
        <w:rPr>
          <w:rFonts w:hint="default"/>
        </w:rPr>
      </w:lvl>
    </w:lvlOverride>
    <w:lvlOverride w:ilvl="3">
      <w:startOverride w:val="1"/>
      <w:lvl w:ilvl="3">
        <w:start w:val="1"/>
        <w:numFmt w:val="decimal"/>
        <w:pStyle w:val="Kop4"/>
        <w:lvlText w:val="%1.%2.%3.%4"/>
        <w:lvlJc w:val="left"/>
        <w:pPr>
          <w:ind w:left="0" w:hanging="1701"/>
        </w:pPr>
        <w:rPr>
          <w:rFonts w:hint="default"/>
        </w:rPr>
      </w:lvl>
    </w:lvlOverride>
    <w:lvlOverride w:ilvl="4">
      <w:startOverride w:val="1"/>
      <w:lvl w:ilvl="4">
        <w:start w:val="1"/>
        <w:numFmt w:val="lowerLetter"/>
        <w:lvlText w:val="(%5)"/>
        <w:lvlJc w:val="left"/>
        <w:pPr>
          <w:ind w:left="0" w:hanging="1701"/>
        </w:pPr>
        <w:rPr>
          <w:rFonts w:hint="default"/>
        </w:rPr>
      </w:lvl>
    </w:lvlOverride>
    <w:lvlOverride w:ilvl="5">
      <w:startOverride w:val="1"/>
      <w:lvl w:ilvl="5">
        <w:start w:val="1"/>
        <w:numFmt w:val="lowerRoman"/>
        <w:lvlText w:val="(%6)"/>
        <w:lvlJc w:val="left"/>
        <w:pPr>
          <w:ind w:left="0" w:hanging="1701"/>
        </w:pPr>
        <w:rPr>
          <w:rFonts w:hint="default"/>
        </w:rPr>
      </w:lvl>
    </w:lvlOverride>
    <w:lvlOverride w:ilvl="6">
      <w:startOverride w:val="1"/>
      <w:lvl w:ilvl="6">
        <w:start w:val="1"/>
        <w:numFmt w:val="decimal"/>
        <w:lvlText w:val="%7."/>
        <w:lvlJc w:val="left"/>
        <w:pPr>
          <w:ind w:left="0" w:hanging="1701"/>
        </w:pPr>
        <w:rPr>
          <w:rFonts w:hint="default"/>
        </w:rPr>
      </w:lvl>
    </w:lvlOverride>
    <w:lvlOverride w:ilvl="7">
      <w:startOverride w:val="1"/>
      <w:lvl w:ilvl="7">
        <w:start w:val="1"/>
        <w:numFmt w:val="lowerLetter"/>
        <w:lvlText w:val="%8."/>
        <w:lvlJc w:val="left"/>
        <w:pPr>
          <w:ind w:left="0" w:hanging="1701"/>
        </w:pPr>
        <w:rPr>
          <w:rFonts w:hint="default"/>
        </w:rPr>
      </w:lvl>
    </w:lvlOverride>
    <w:lvlOverride w:ilvl="8">
      <w:startOverride w:val="1"/>
      <w:lvl w:ilvl="8">
        <w:start w:val="1"/>
        <w:numFmt w:val="lowerRoman"/>
        <w:lvlText w:val="%9."/>
        <w:lvlJc w:val="left"/>
        <w:pPr>
          <w:ind w:left="0" w:hanging="1701"/>
        </w:pPr>
        <w:rPr>
          <w:rFonts w:hint="default"/>
        </w:rPr>
      </w:lvl>
    </w:lvlOverride>
  </w:num>
  <w:num w:numId="7" w16cid:durableId="216741132">
    <w:abstractNumId w:val="28"/>
    <w:lvlOverride w:ilvl="0">
      <w:lvl w:ilvl="0">
        <w:start w:val="1"/>
        <w:numFmt w:val="decimal"/>
        <w:pStyle w:val="Kop1"/>
        <w:lvlText w:val="%1"/>
        <w:lvlJc w:val="left"/>
        <w:pPr>
          <w:ind w:left="2552" w:hanging="1701"/>
        </w:pPr>
        <w:rPr>
          <w:rFonts w:ascii="Arial" w:hAnsi="Arial" w:hint="default"/>
          <w:b/>
          <w:color w:val="92D050"/>
          <w:spacing w:val="0"/>
          <w:w w:val="100"/>
          <w:kern w:val="0"/>
          <w:position w:val="0"/>
          <w:sz w:val="120"/>
          <w:u w:val="none"/>
          <w14:cntxtAlts w14:val="0"/>
        </w:rPr>
      </w:lvl>
    </w:lvlOverride>
    <w:lvlOverride w:ilvl="1">
      <w:lvl w:ilvl="1">
        <w:start w:val="1"/>
        <w:numFmt w:val="decimal"/>
        <w:pStyle w:val="Kop2"/>
        <w:lvlText w:val="%1.%2"/>
        <w:lvlJc w:val="left"/>
        <w:pPr>
          <w:ind w:left="0" w:hanging="1701"/>
        </w:pPr>
        <w:rPr>
          <w:rFonts w:hint="default"/>
          <w:b/>
        </w:rPr>
      </w:lvl>
    </w:lvlOverride>
    <w:lvlOverride w:ilvl="2">
      <w:lvl w:ilvl="2">
        <w:start w:val="1"/>
        <w:numFmt w:val="decimal"/>
        <w:pStyle w:val="Kop3"/>
        <w:lvlText w:val="%1.%2.%3"/>
        <w:lvlJc w:val="left"/>
        <w:pPr>
          <w:ind w:left="0" w:hanging="1701"/>
        </w:pPr>
        <w:rPr>
          <w:rFonts w:hint="default"/>
        </w:rPr>
      </w:lvl>
    </w:lvlOverride>
    <w:lvlOverride w:ilvl="3">
      <w:lvl w:ilvl="3">
        <w:start w:val="1"/>
        <w:numFmt w:val="decimal"/>
        <w:pStyle w:val="Kop4"/>
        <w:lvlText w:val="%1.%2.%3.%4"/>
        <w:lvlJc w:val="left"/>
        <w:pPr>
          <w:ind w:left="0" w:hanging="1701"/>
        </w:pPr>
        <w:rPr>
          <w:rFonts w:hint="default"/>
        </w:rPr>
      </w:lvl>
    </w:lvlOverride>
    <w:lvlOverride w:ilvl="4">
      <w:lvl w:ilvl="4">
        <w:start w:val="1"/>
        <w:numFmt w:val="lowerLetter"/>
        <w:lvlText w:val="(%5)"/>
        <w:lvlJc w:val="left"/>
        <w:pPr>
          <w:ind w:left="0" w:hanging="1701"/>
        </w:pPr>
        <w:rPr>
          <w:rFonts w:hint="default"/>
        </w:rPr>
      </w:lvl>
    </w:lvlOverride>
    <w:lvlOverride w:ilvl="5">
      <w:lvl w:ilvl="5">
        <w:start w:val="1"/>
        <w:numFmt w:val="lowerRoman"/>
        <w:lvlText w:val="(%6)"/>
        <w:lvlJc w:val="left"/>
        <w:pPr>
          <w:ind w:left="0" w:hanging="1701"/>
        </w:pPr>
        <w:rPr>
          <w:rFonts w:hint="default"/>
        </w:rPr>
      </w:lvl>
    </w:lvlOverride>
    <w:lvlOverride w:ilvl="6">
      <w:lvl w:ilvl="6">
        <w:start w:val="1"/>
        <w:numFmt w:val="decimal"/>
        <w:lvlText w:val="%7."/>
        <w:lvlJc w:val="left"/>
        <w:pPr>
          <w:ind w:left="0" w:hanging="1701"/>
        </w:pPr>
        <w:rPr>
          <w:rFonts w:hint="default"/>
        </w:rPr>
      </w:lvl>
    </w:lvlOverride>
    <w:lvlOverride w:ilvl="7">
      <w:lvl w:ilvl="7">
        <w:start w:val="1"/>
        <w:numFmt w:val="lowerLetter"/>
        <w:lvlText w:val="%8."/>
        <w:lvlJc w:val="left"/>
        <w:pPr>
          <w:ind w:left="0" w:hanging="1701"/>
        </w:pPr>
        <w:rPr>
          <w:rFonts w:hint="default"/>
        </w:rPr>
      </w:lvl>
    </w:lvlOverride>
    <w:lvlOverride w:ilvl="8">
      <w:lvl w:ilvl="8">
        <w:start w:val="1"/>
        <w:numFmt w:val="lowerRoman"/>
        <w:lvlText w:val="%9."/>
        <w:lvlJc w:val="left"/>
        <w:pPr>
          <w:ind w:left="0" w:hanging="1701"/>
        </w:pPr>
        <w:rPr>
          <w:rFonts w:hint="default"/>
        </w:rPr>
      </w:lvl>
    </w:lvlOverride>
  </w:num>
  <w:num w:numId="8" w16cid:durableId="1495334968">
    <w:abstractNumId w:val="0"/>
  </w:num>
  <w:num w:numId="9" w16cid:durableId="174078124">
    <w:abstractNumId w:val="6"/>
  </w:num>
  <w:num w:numId="10" w16cid:durableId="2137677359">
    <w:abstractNumId w:val="3"/>
  </w:num>
  <w:num w:numId="11" w16cid:durableId="2045132297">
    <w:abstractNumId w:val="14"/>
  </w:num>
  <w:num w:numId="12" w16cid:durableId="748355851">
    <w:abstractNumId w:val="29"/>
  </w:num>
  <w:num w:numId="13" w16cid:durableId="733967526">
    <w:abstractNumId w:val="33"/>
  </w:num>
  <w:num w:numId="14" w16cid:durableId="392580221">
    <w:abstractNumId w:val="20"/>
  </w:num>
  <w:num w:numId="15" w16cid:durableId="903178577">
    <w:abstractNumId w:val="5"/>
  </w:num>
  <w:num w:numId="16" w16cid:durableId="1162742319">
    <w:abstractNumId w:val="32"/>
  </w:num>
  <w:num w:numId="17" w16cid:durableId="1838113292">
    <w:abstractNumId w:val="11"/>
  </w:num>
  <w:num w:numId="18" w16cid:durableId="680737212">
    <w:abstractNumId w:val="9"/>
  </w:num>
  <w:num w:numId="19" w16cid:durableId="1348216876">
    <w:abstractNumId w:val="30"/>
  </w:num>
  <w:num w:numId="20" w16cid:durableId="1841237313">
    <w:abstractNumId w:val="28"/>
  </w:num>
  <w:num w:numId="21" w16cid:durableId="1479762853">
    <w:abstractNumId w:val="15"/>
  </w:num>
  <w:num w:numId="22" w16cid:durableId="1755589424">
    <w:abstractNumId w:val="18"/>
  </w:num>
  <w:num w:numId="23" w16cid:durableId="1278946053">
    <w:abstractNumId w:val="35"/>
  </w:num>
  <w:num w:numId="24" w16cid:durableId="911239017">
    <w:abstractNumId w:val="2"/>
  </w:num>
  <w:num w:numId="25" w16cid:durableId="941841822">
    <w:abstractNumId w:val="16"/>
  </w:num>
  <w:num w:numId="26" w16cid:durableId="138689898">
    <w:abstractNumId w:val="12"/>
  </w:num>
  <w:num w:numId="27" w16cid:durableId="658538474">
    <w:abstractNumId w:val="25"/>
  </w:num>
  <w:num w:numId="28" w16cid:durableId="44842449">
    <w:abstractNumId w:val="7"/>
  </w:num>
  <w:num w:numId="29" w16cid:durableId="502471797">
    <w:abstractNumId w:val="24"/>
  </w:num>
  <w:num w:numId="30" w16cid:durableId="679820711">
    <w:abstractNumId w:val="17"/>
  </w:num>
  <w:num w:numId="31" w16cid:durableId="1036661030">
    <w:abstractNumId w:val="36"/>
  </w:num>
  <w:num w:numId="32" w16cid:durableId="965817864">
    <w:abstractNumId w:val="26"/>
  </w:num>
  <w:num w:numId="33" w16cid:durableId="1820532435">
    <w:abstractNumId w:val="34"/>
  </w:num>
  <w:num w:numId="34" w16cid:durableId="96751325">
    <w:abstractNumId w:val="27"/>
  </w:num>
  <w:num w:numId="35" w16cid:durableId="1784301466">
    <w:abstractNumId w:val="13"/>
  </w:num>
  <w:num w:numId="36" w16cid:durableId="356587448">
    <w:abstractNumId w:val="13"/>
  </w:num>
  <w:num w:numId="37" w16cid:durableId="1982540602">
    <w:abstractNumId w:val="31"/>
  </w:num>
  <w:num w:numId="38" w16cid:durableId="1504392295">
    <w:abstractNumId w:val="8"/>
  </w:num>
  <w:num w:numId="39" w16cid:durableId="165288176">
    <w:abstractNumId w:val="10"/>
  </w:num>
  <w:num w:numId="40" w16cid:durableId="1804301551">
    <w:abstractNumId w:val="1"/>
  </w:num>
  <w:num w:numId="41" w16cid:durableId="1910996281">
    <w:abstractNumId w:val="22"/>
  </w:num>
  <w:num w:numId="42" w16cid:durableId="5015527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nunI+7X85Y75AlghCshI/OCq48iFUVoPjcdvDdXTHE+bDiDOE00lI16R8Yl+B9qplGVUXS3DYexAEBWvP1+ogg==" w:salt="owsslAPSvF5i4QCINMip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20"/>
    <w:rsid w:val="00011BFF"/>
    <w:rsid w:val="00015480"/>
    <w:rsid w:val="00017840"/>
    <w:rsid w:val="0002125A"/>
    <w:rsid w:val="00024778"/>
    <w:rsid w:val="00026CB3"/>
    <w:rsid w:val="0003102B"/>
    <w:rsid w:val="00053015"/>
    <w:rsid w:val="0006227B"/>
    <w:rsid w:val="00070B9E"/>
    <w:rsid w:val="00080717"/>
    <w:rsid w:val="00090BD9"/>
    <w:rsid w:val="00093B05"/>
    <w:rsid w:val="000A18F2"/>
    <w:rsid w:val="000A4C16"/>
    <w:rsid w:val="000A6239"/>
    <w:rsid w:val="000B12B8"/>
    <w:rsid w:val="000B7397"/>
    <w:rsid w:val="000B758A"/>
    <w:rsid w:val="000C0419"/>
    <w:rsid w:val="000D0931"/>
    <w:rsid w:val="000D0D73"/>
    <w:rsid w:val="000D1D0A"/>
    <w:rsid w:val="000D48C4"/>
    <w:rsid w:val="000E0E2B"/>
    <w:rsid w:val="000E22C4"/>
    <w:rsid w:val="000E7325"/>
    <w:rsid w:val="000F1545"/>
    <w:rsid w:val="000F5F9A"/>
    <w:rsid w:val="00110BE8"/>
    <w:rsid w:val="0012430B"/>
    <w:rsid w:val="00124C7F"/>
    <w:rsid w:val="00124F59"/>
    <w:rsid w:val="0013604B"/>
    <w:rsid w:val="001405FC"/>
    <w:rsid w:val="0014153F"/>
    <w:rsid w:val="0015090D"/>
    <w:rsid w:val="00157647"/>
    <w:rsid w:val="0016276A"/>
    <w:rsid w:val="00164F69"/>
    <w:rsid w:val="001660E5"/>
    <w:rsid w:val="00166BBD"/>
    <w:rsid w:val="001704E7"/>
    <w:rsid w:val="00170E8C"/>
    <w:rsid w:val="00171B49"/>
    <w:rsid w:val="001760A4"/>
    <w:rsid w:val="00177E61"/>
    <w:rsid w:val="001813E5"/>
    <w:rsid w:val="001854B5"/>
    <w:rsid w:val="001901DD"/>
    <w:rsid w:val="0019132E"/>
    <w:rsid w:val="00196092"/>
    <w:rsid w:val="001A08FD"/>
    <w:rsid w:val="001A4831"/>
    <w:rsid w:val="001A562A"/>
    <w:rsid w:val="001B1EDA"/>
    <w:rsid w:val="001C0E7B"/>
    <w:rsid w:val="001C280F"/>
    <w:rsid w:val="001D37B6"/>
    <w:rsid w:val="001D3D7A"/>
    <w:rsid w:val="001D4889"/>
    <w:rsid w:val="001F6660"/>
    <w:rsid w:val="0020393F"/>
    <w:rsid w:val="00203B5B"/>
    <w:rsid w:val="00205A69"/>
    <w:rsid w:val="0020650D"/>
    <w:rsid w:val="00211455"/>
    <w:rsid w:val="00212643"/>
    <w:rsid w:val="0021329B"/>
    <w:rsid w:val="0021361A"/>
    <w:rsid w:val="0021798D"/>
    <w:rsid w:val="002179D1"/>
    <w:rsid w:val="00221478"/>
    <w:rsid w:val="002436EE"/>
    <w:rsid w:val="002500B5"/>
    <w:rsid w:val="00250389"/>
    <w:rsid w:val="002508A2"/>
    <w:rsid w:val="00252D70"/>
    <w:rsid w:val="00255123"/>
    <w:rsid w:val="00264EF3"/>
    <w:rsid w:val="0026675B"/>
    <w:rsid w:val="00266C22"/>
    <w:rsid w:val="00267F2A"/>
    <w:rsid w:val="00275FDB"/>
    <w:rsid w:val="00280630"/>
    <w:rsid w:val="0028753E"/>
    <w:rsid w:val="00287C10"/>
    <w:rsid w:val="002955FE"/>
    <w:rsid w:val="002B296F"/>
    <w:rsid w:val="002B2B9F"/>
    <w:rsid w:val="002C0823"/>
    <w:rsid w:val="002C1D31"/>
    <w:rsid w:val="002D3C87"/>
    <w:rsid w:val="002D4CCA"/>
    <w:rsid w:val="002D6E47"/>
    <w:rsid w:val="002E0339"/>
    <w:rsid w:val="002E1476"/>
    <w:rsid w:val="00300A50"/>
    <w:rsid w:val="0030569B"/>
    <w:rsid w:val="0031043D"/>
    <w:rsid w:val="003164AE"/>
    <w:rsid w:val="0032061F"/>
    <w:rsid w:val="0032271C"/>
    <w:rsid w:val="003239C6"/>
    <w:rsid w:val="00341F92"/>
    <w:rsid w:val="00362E1C"/>
    <w:rsid w:val="00367706"/>
    <w:rsid w:val="00374AED"/>
    <w:rsid w:val="00377A4F"/>
    <w:rsid w:val="00381404"/>
    <w:rsid w:val="003863B5"/>
    <w:rsid w:val="00396633"/>
    <w:rsid w:val="003A1203"/>
    <w:rsid w:val="003B054E"/>
    <w:rsid w:val="003B10EF"/>
    <w:rsid w:val="003B6351"/>
    <w:rsid w:val="003C4049"/>
    <w:rsid w:val="003C5ADF"/>
    <w:rsid w:val="003C5CB6"/>
    <w:rsid w:val="003D0305"/>
    <w:rsid w:val="003D5B2B"/>
    <w:rsid w:val="003D770C"/>
    <w:rsid w:val="003E0DB3"/>
    <w:rsid w:val="003E4E9C"/>
    <w:rsid w:val="003F0181"/>
    <w:rsid w:val="00405D01"/>
    <w:rsid w:val="00406198"/>
    <w:rsid w:val="004068D6"/>
    <w:rsid w:val="0041483C"/>
    <w:rsid w:val="00424169"/>
    <w:rsid w:val="0042572F"/>
    <w:rsid w:val="004273AF"/>
    <w:rsid w:val="00447034"/>
    <w:rsid w:val="0045043E"/>
    <w:rsid w:val="004533F7"/>
    <w:rsid w:val="0046004B"/>
    <w:rsid w:val="004628B4"/>
    <w:rsid w:val="00462B2E"/>
    <w:rsid w:val="00463112"/>
    <w:rsid w:val="00473494"/>
    <w:rsid w:val="00480C06"/>
    <w:rsid w:val="00486EE4"/>
    <w:rsid w:val="004870F2"/>
    <w:rsid w:val="00495F2D"/>
    <w:rsid w:val="004965BB"/>
    <w:rsid w:val="00496A44"/>
    <w:rsid w:val="004A4042"/>
    <w:rsid w:val="004B7A2E"/>
    <w:rsid w:val="004C069F"/>
    <w:rsid w:val="004C15B1"/>
    <w:rsid w:val="004D05BA"/>
    <w:rsid w:val="004D5481"/>
    <w:rsid w:val="004E1E6F"/>
    <w:rsid w:val="004E5559"/>
    <w:rsid w:val="004E5C4E"/>
    <w:rsid w:val="0050429C"/>
    <w:rsid w:val="00511FE7"/>
    <w:rsid w:val="00514AD4"/>
    <w:rsid w:val="005207B9"/>
    <w:rsid w:val="0052794F"/>
    <w:rsid w:val="005303A5"/>
    <w:rsid w:val="00533186"/>
    <w:rsid w:val="00554784"/>
    <w:rsid w:val="0055575E"/>
    <w:rsid w:val="005619C7"/>
    <w:rsid w:val="00563DFD"/>
    <w:rsid w:val="00566BDD"/>
    <w:rsid w:val="0058790D"/>
    <w:rsid w:val="0059225A"/>
    <w:rsid w:val="00593E53"/>
    <w:rsid w:val="0059524A"/>
    <w:rsid w:val="005A43DD"/>
    <w:rsid w:val="005A739E"/>
    <w:rsid w:val="005B5789"/>
    <w:rsid w:val="005C23F5"/>
    <w:rsid w:val="005D4F55"/>
    <w:rsid w:val="005E6C51"/>
    <w:rsid w:val="00602D1E"/>
    <w:rsid w:val="00605AB5"/>
    <w:rsid w:val="0061100A"/>
    <w:rsid w:val="0061725D"/>
    <w:rsid w:val="006215B5"/>
    <w:rsid w:val="00624534"/>
    <w:rsid w:val="00630D2D"/>
    <w:rsid w:val="00636918"/>
    <w:rsid w:val="00664DC8"/>
    <w:rsid w:val="006679DE"/>
    <w:rsid w:val="006722E0"/>
    <w:rsid w:val="006733F9"/>
    <w:rsid w:val="006757C4"/>
    <w:rsid w:val="00695ACC"/>
    <w:rsid w:val="006A01D2"/>
    <w:rsid w:val="006A161C"/>
    <w:rsid w:val="006A2034"/>
    <w:rsid w:val="006B20EC"/>
    <w:rsid w:val="006B388B"/>
    <w:rsid w:val="006B5ABF"/>
    <w:rsid w:val="006B67A9"/>
    <w:rsid w:val="006C5318"/>
    <w:rsid w:val="006C613E"/>
    <w:rsid w:val="006C6994"/>
    <w:rsid w:val="006D3691"/>
    <w:rsid w:val="006D4132"/>
    <w:rsid w:val="006D44E5"/>
    <w:rsid w:val="006D6D14"/>
    <w:rsid w:val="006E212F"/>
    <w:rsid w:val="006E797A"/>
    <w:rsid w:val="006F032C"/>
    <w:rsid w:val="006F03D0"/>
    <w:rsid w:val="006F09DD"/>
    <w:rsid w:val="006F3234"/>
    <w:rsid w:val="0070070B"/>
    <w:rsid w:val="0070089B"/>
    <w:rsid w:val="007120D8"/>
    <w:rsid w:val="00714A74"/>
    <w:rsid w:val="00716BD6"/>
    <w:rsid w:val="007207A6"/>
    <w:rsid w:val="007217D8"/>
    <w:rsid w:val="00726EB8"/>
    <w:rsid w:val="0075511B"/>
    <w:rsid w:val="00760382"/>
    <w:rsid w:val="00763761"/>
    <w:rsid w:val="00763A45"/>
    <w:rsid w:val="00766AD4"/>
    <w:rsid w:val="007700D7"/>
    <w:rsid w:val="007749B0"/>
    <w:rsid w:val="00780983"/>
    <w:rsid w:val="007921D7"/>
    <w:rsid w:val="00793512"/>
    <w:rsid w:val="007A3C72"/>
    <w:rsid w:val="007A73B0"/>
    <w:rsid w:val="007B2EF9"/>
    <w:rsid w:val="007C07AD"/>
    <w:rsid w:val="007C61DD"/>
    <w:rsid w:val="007D22A3"/>
    <w:rsid w:val="007E032E"/>
    <w:rsid w:val="007F1FF4"/>
    <w:rsid w:val="007F6980"/>
    <w:rsid w:val="00800A14"/>
    <w:rsid w:val="00807771"/>
    <w:rsid w:val="00830074"/>
    <w:rsid w:val="00830B11"/>
    <w:rsid w:val="008653D2"/>
    <w:rsid w:val="00870991"/>
    <w:rsid w:val="00886708"/>
    <w:rsid w:val="008928A6"/>
    <w:rsid w:val="008A213B"/>
    <w:rsid w:val="008A29D8"/>
    <w:rsid w:val="008A3183"/>
    <w:rsid w:val="008B0257"/>
    <w:rsid w:val="008B3620"/>
    <w:rsid w:val="008C233B"/>
    <w:rsid w:val="008C53B8"/>
    <w:rsid w:val="008C5BC4"/>
    <w:rsid w:val="008F718F"/>
    <w:rsid w:val="009000EC"/>
    <w:rsid w:val="0091588F"/>
    <w:rsid w:val="009169DA"/>
    <w:rsid w:val="00916C39"/>
    <w:rsid w:val="00921809"/>
    <w:rsid w:val="00927373"/>
    <w:rsid w:val="009312F4"/>
    <w:rsid w:val="0093136C"/>
    <w:rsid w:val="00931A7F"/>
    <w:rsid w:val="0094507D"/>
    <w:rsid w:val="00945482"/>
    <w:rsid w:val="00945C02"/>
    <w:rsid w:val="00955D01"/>
    <w:rsid w:val="00955D20"/>
    <w:rsid w:val="00957319"/>
    <w:rsid w:val="00960461"/>
    <w:rsid w:val="00960E27"/>
    <w:rsid w:val="00964B83"/>
    <w:rsid w:val="00973FF2"/>
    <w:rsid w:val="009744A2"/>
    <w:rsid w:val="009748B7"/>
    <w:rsid w:val="0098053C"/>
    <w:rsid w:val="009926AD"/>
    <w:rsid w:val="009968C0"/>
    <w:rsid w:val="00996BC8"/>
    <w:rsid w:val="009A1272"/>
    <w:rsid w:val="009A7D86"/>
    <w:rsid w:val="009B0326"/>
    <w:rsid w:val="009B5B9C"/>
    <w:rsid w:val="009F2059"/>
    <w:rsid w:val="009F4016"/>
    <w:rsid w:val="009F7C7B"/>
    <w:rsid w:val="00A065AA"/>
    <w:rsid w:val="00A11548"/>
    <w:rsid w:val="00A1233E"/>
    <w:rsid w:val="00A14746"/>
    <w:rsid w:val="00A25965"/>
    <w:rsid w:val="00A27B1D"/>
    <w:rsid w:val="00A3347C"/>
    <w:rsid w:val="00A33765"/>
    <w:rsid w:val="00A5498B"/>
    <w:rsid w:val="00A60D33"/>
    <w:rsid w:val="00A63007"/>
    <w:rsid w:val="00A7194C"/>
    <w:rsid w:val="00A73FD8"/>
    <w:rsid w:val="00A76C55"/>
    <w:rsid w:val="00A831A8"/>
    <w:rsid w:val="00A83613"/>
    <w:rsid w:val="00A87002"/>
    <w:rsid w:val="00A924FD"/>
    <w:rsid w:val="00A93D05"/>
    <w:rsid w:val="00A947BC"/>
    <w:rsid w:val="00AB20D9"/>
    <w:rsid w:val="00AB524A"/>
    <w:rsid w:val="00AB612F"/>
    <w:rsid w:val="00AC0B70"/>
    <w:rsid w:val="00AC5D80"/>
    <w:rsid w:val="00AD2B39"/>
    <w:rsid w:val="00AD4F81"/>
    <w:rsid w:val="00AE0B5D"/>
    <w:rsid w:val="00AE6418"/>
    <w:rsid w:val="00B03820"/>
    <w:rsid w:val="00B15CB8"/>
    <w:rsid w:val="00B2058F"/>
    <w:rsid w:val="00B21AC8"/>
    <w:rsid w:val="00B3323E"/>
    <w:rsid w:val="00B342C0"/>
    <w:rsid w:val="00B46249"/>
    <w:rsid w:val="00B55B45"/>
    <w:rsid w:val="00B65DDC"/>
    <w:rsid w:val="00B75EC7"/>
    <w:rsid w:val="00B84639"/>
    <w:rsid w:val="00B9024F"/>
    <w:rsid w:val="00B92709"/>
    <w:rsid w:val="00BA0419"/>
    <w:rsid w:val="00BA07E6"/>
    <w:rsid w:val="00BA185E"/>
    <w:rsid w:val="00BA1B44"/>
    <w:rsid w:val="00BA24C0"/>
    <w:rsid w:val="00BA35E9"/>
    <w:rsid w:val="00BB1EFF"/>
    <w:rsid w:val="00BB4188"/>
    <w:rsid w:val="00BB568F"/>
    <w:rsid w:val="00BE0724"/>
    <w:rsid w:val="00BE293D"/>
    <w:rsid w:val="00C03DCB"/>
    <w:rsid w:val="00C14DFD"/>
    <w:rsid w:val="00C2066C"/>
    <w:rsid w:val="00C235FC"/>
    <w:rsid w:val="00C45285"/>
    <w:rsid w:val="00C52FCF"/>
    <w:rsid w:val="00C5452B"/>
    <w:rsid w:val="00C57966"/>
    <w:rsid w:val="00C60B29"/>
    <w:rsid w:val="00C63ABF"/>
    <w:rsid w:val="00C63D4D"/>
    <w:rsid w:val="00C63F1C"/>
    <w:rsid w:val="00C7234E"/>
    <w:rsid w:val="00C83A69"/>
    <w:rsid w:val="00C84580"/>
    <w:rsid w:val="00C84BD2"/>
    <w:rsid w:val="00C90BAE"/>
    <w:rsid w:val="00C922B4"/>
    <w:rsid w:val="00C962EF"/>
    <w:rsid w:val="00C96A85"/>
    <w:rsid w:val="00CA58CE"/>
    <w:rsid w:val="00CB1E4A"/>
    <w:rsid w:val="00CB3CED"/>
    <w:rsid w:val="00CB6FA2"/>
    <w:rsid w:val="00CC6AF9"/>
    <w:rsid w:val="00CD2ED1"/>
    <w:rsid w:val="00CE16BE"/>
    <w:rsid w:val="00CE719B"/>
    <w:rsid w:val="00CF0867"/>
    <w:rsid w:val="00CF1A0C"/>
    <w:rsid w:val="00CF227F"/>
    <w:rsid w:val="00CF6973"/>
    <w:rsid w:val="00D024B6"/>
    <w:rsid w:val="00D10CD9"/>
    <w:rsid w:val="00D2250B"/>
    <w:rsid w:val="00D256EC"/>
    <w:rsid w:val="00D40BC4"/>
    <w:rsid w:val="00D723E3"/>
    <w:rsid w:val="00D74677"/>
    <w:rsid w:val="00D74D8C"/>
    <w:rsid w:val="00D8642F"/>
    <w:rsid w:val="00D941CC"/>
    <w:rsid w:val="00D955ED"/>
    <w:rsid w:val="00D973CD"/>
    <w:rsid w:val="00DA3133"/>
    <w:rsid w:val="00DA4F8E"/>
    <w:rsid w:val="00DB6F99"/>
    <w:rsid w:val="00DC534F"/>
    <w:rsid w:val="00DD0784"/>
    <w:rsid w:val="00DD6070"/>
    <w:rsid w:val="00DE6C2B"/>
    <w:rsid w:val="00DF688B"/>
    <w:rsid w:val="00E01572"/>
    <w:rsid w:val="00E127FC"/>
    <w:rsid w:val="00E14B2B"/>
    <w:rsid w:val="00E175E6"/>
    <w:rsid w:val="00E2311C"/>
    <w:rsid w:val="00E23715"/>
    <w:rsid w:val="00E25B6B"/>
    <w:rsid w:val="00E31805"/>
    <w:rsid w:val="00E35ADF"/>
    <w:rsid w:val="00E40647"/>
    <w:rsid w:val="00E4176C"/>
    <w:rsid w:val="00E54787"/>
    <w:rsid w:val="00E74EB8"/>
    <w:rsid w:val="00E75EFF"/>
    <w:rsid w:val="00E77909"/>
    <w:rsid w:val="00E8795B"/>
    <w:rsid w:val="00E9685E"/>
    <w:rsid w:val="00EA06A8"/>
    <w:rsid w:val="00EA4ABA"/>
    <w:rsid w:val="00EA63ED"/>
    <w:rsid w:val="00ED1F46"/>
    <w:rsid w:val="00ED4E15"/>
    <w:rsid w:val="00EE117F"/>
    <w:rsid w:val="00EE72B1"/>
    <w:rsid w:val="00EF0CE0"/>
    <w:rsid w:val="00EF1917"/>
    <w:rsid w:val="00EF4999"/>
    <w:rsid w:val="00F14C94"/>
    <w:rsid w:val="00F21F1B"/>
    <w:rsid w:val="00F24290"/>
    <w:rsid w:val="00F24714"/>
    <w:rsid w:val="00F34AD6"/>
    <w:rsid w:val="00F37BEF"/>
    <w:rsid w:val="00F405BD"/>
    <w:rsid w:val="00F41DC0"/>
    <w:rsid w:val="00F54942"/>
    <w:rsid w:val="00F768C5"/>
    <w:rsid w:val="00F76B9F"/>
    <w:rsid w:val="00F86319"/>
    <w:rsid w:val="00F924BB"/>
    <w:rsid w:val="00F963D6"/>
    <w:rsid w:val="00FA5EE9"/>
    <w:rsid w:val="00FB2035"/>
    <w:rsid w:val="00FB4B80"/>
    <w:rsid w:val="00FC59FC"/>
    <w:rsid w:val="00FD3159"/>
    <w:rsid w:val="00FD3CF2"/>
    <w:rsid w:val="00FE71D0"/>
    <w:rsid w:val="1B010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FC80F"/>
  <w15:chartTrackingRefBased/>
  <w15:docId w15:val="{2DFFB1C0-A963-4F2B-907E-7DD0EF53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3F5"/>
  </w:style>
  <w:style w:type="paragraph" w:styleId="Kop1">
    <w:name w:val="heading 1"/>
    <w:basedOn w:val="Standaard"/>
    <w:next w:val="Standaard"/>
    <w:link w:val="Kop1Char"/>
    <w:uiPriority w:val="1"/>
    <w:qFormat/>
    <w:rsid w:val="008B3620"/>
    <w:pPr>
      <w:keepNext/>
      <w:keepLines/>
      <w:pageBreakBefore/>
      <w:numPr>
        <w:numId w:val="1"/>
      </w:numPr>
      <w:spacing w:after="0" w:line="252" w:lineRule="atLeast"/>
      <w:outlineLvl w:val="0"/>
    </w:pPr>
    <w:rPr>
      <w:rFonts w:ascii="Arial" w:hAnsi="Arial"/>
      <w:b/>
      <w:color w:val="E60000"/>
      <w:position w:val="60"/>
      <w:sz w:val="30"/>
      <w:szCs w:val="18"/>
    </w:rPr>
  </w:style>
  <w:style w:type="paragraph" w:styleId="Kop2">
    <w:name w:val="heading 2"/>
    <w:basedOn w:val="Kop1"/>
    <w:next w:val="Standaard"/>
    <w:link w:val="Kop2Char"/>
    <w:uiPriority w:val="1"/>
    <w:qFormat/>
    <w:rsid w:val="008B3620"/>
    <w:pPr>
      <w:pageBreakBefore w:val="0"/>
      <w:numPr>
        <w:ilvl w:val="1"/>
      </w:numPr>
      <w:spacing w:before="400"/>
      <w:outlineLvl w:val="1"/>
    </w:pPr>
    <w:rPr>
      <w:rFonts w:eastAsiaTheme="majorEastAsia" w:cstheme="majorBidi"/>
      <w:bCs/>
      <w:color w:val="000000" w:themeColor="text1"/>
      <w:position w:val="0"/>
      <w:sz w:val="22"/>
      <w:szCs w:val="26"/>
    </w:rPr>
  </w:style>
  <w:style w:type="paragraph" w:styleId="Kop3">
    <w:name w:val="heading 3"/>
    <w:basedOn w:val="Kop2"/>
    <w:next w:val="Standaard"/>
    <w:link w:val="Kop3Char"/>
    <w:uiPriority w:val="1"/>
    <w:qFormat/>
    <w:rsid w:val="008B3620"/>
    <w:pPr>
      <w:numPr>
        <w:ilvl w:val="2"/>
      </w:numPr>
      <w:outlineLvl w:val="2"/>
    </w:pPr>
    <w:rPr>
      <w:bCs w:val="0"/>
      <w:sz w:val="20"/>
    </w:rPr>
  </w:style>
  <w:style w:type="paragraph" w:styleId="Kop4">
    <w:name w:val="heading 4"/>
    <w:basedOn w:val="Standaard"/>
    <w:next w:val="Standaard"/>
    <w:link w:val="Kop4Char"/>
    <w:uiPriority w:val="1"/>
    <w:qFormat/>
    <w:rsid w:val="008B3620"/>
    <w:pPr>
      <w:keepNext/>
      <w:keepLines/>
      <w:numPr>
        <w:ilvl w:val="3"/>
        <w:numId w:val="1"/>
      </w:numPr>
      <w:spacing w:before="504" w:after="0" w:line="252" w:lineRule="atLeast"/>
      <w:outlineLvl w:val="3"/>
    </w:pPr>
    <w:rPr>
      <w:rFonts w:ascii="Arial" w:eastAsiaTheme="majorEastAsia" w:hAnsi="Arial" w:cstheme="majorBidi"/>
      <w:b/>
      <w:bCs/>
      <w:iCs/>
      <w:sz w:val="2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B3620"/>
    <w:rPr>
      <w:rFonts w:ascii="Arial" w:hAnsi="Arial"/>
      <w:b/>
      <w:color w:val="E60000"/>
      <w:position w:val="60"/>
      <w:sz w:val="30"/>
      <w:szCs w:val="18"/>
    </w:rPr>
  </w:style>
  <w:style w:type="character" w:customStyle="1" w:styleId="Kop2Char">
    <w:name w:val="Kop 2 Char"/>
    <w:basedOn w:val="Standaardalinea-lettertype"/>
    <w:link w:val="Kop2"/>
    <w:uiPriority w:val="1"/>
    <w:rsid w:val="008B3620"/>
    <w:rPr>
      <w:rFonts w:ascii="Arial" w:eastAsiaTheme="majorEastAsia" w:hAnsi="Arial" w:cstheme="majorBidi"/>
      <w:b/>
      <w:bCs/>
      <w:color w:val="000000" w:themeColor="text1"/>
      <w:szCs w:val="26"/>
    </w:rPr>
  </w:style>
  <w:style w:type="character" w:customStyle="1" w:styleId="Kop3Char">
    <w:name w:val="Kop 3 Char"/>
    <w:basedOn w:val="Standaardalinea-lettertype"/>
    <w:link w:val="Kop3"/>
    <w:uiPriority w:val="1"/>
    <w:rsid w:val="008B3620"/>
    <w:rPr>
      <w:rFonts w:ascii="Arial" w:eastAsiaTheme="majorEastAsia" w:hAnsi="Arial" w:cstheme="majorBidi"/>
      <w:b/>
      <w:color w:val="000000" w:themeColor="text1"/>
      <w:sz w:val="20"/>
      <w:szCs w:val="26"/>
    </w:rPr>
  </w:style>
  <w:style w:type="character" w:customStyle="1" w:styleId="Kop4Char">
    <w:name w:val="Kop 4 Char"/>
    <w:basedOn w:val="Standaardalinea-lettertype"/>
    <w:link w:val="Kop4"/>
    <w:uiPriority w:val="1"/>
    <w:rsid w:val="008B3620"/>
    <w:rPr>
      <w:rFonts w:ascii="Arial" w:eastAsiaTheme="majorEastAsia" w:hAnsi="Arial" w:cstheme="majorBidi"/>
      <w:b/>
      <w:bCs/>
      <w:iCs/>
      <w:sz w:val="20"/>
      <w:szCs w:val="18"/>
    </w:rPr>
  </w:style>
  <w:style w:type="numbering" w:customStyle="1" w:styleId="Hoofdstuknummering">
    <w:name w:val="Hoofdstuknummering"/>
    <w:uiPriority w:val="99"/>
    <w:rsid w:val="008B3620"/>
    <w:pPr>
      <w:numPr>
        <w:numId w:val="1"/>
      </w:numPr>
    </w:pPr>
  </w:style>
  <w:style w:type="paragraph" w:styleId="Lijstalinea">
    <w:name w:val="List Paragraph"/>
    <w:basedOn w:val="Standaard"/>
    <w:uiPriority w:val="34"/>
    <w:qFormat/>
    <w:rsid w:val="008B3620"/>
    <w:pPr>
      <w:numPr>
        <w:ilvl w:val="1"/>
        <w:numId w:val="3"/>
      </w:numPr>
      <w:spacing w:after="0" w:line="252" w:lineRule="atLeast"/>
      <w:ind w:left="993" w:hanging="284"/>
      <w:contextualSpacing/>
    </w:pPr>
    <w:rPr>
      <w:rFonts w:ascii="Arial" w:hAnsi="Arial"/>
      <w:sz w:val="20"/>
      <w:szCs w:val="18"/>
    </w:rPr>
  </w:style>
  <w:style w:type="paragraph" w:customStyle="1" w:styleId="Default">
    <w:name w:val="Default"/>
    <w:rsid w:val="008B3620"/>
    <w:pPr>
      <w:autoSpaceDE w:val="0"/>
      <w:autoSpaceDN w:val="0"/>
      <w:adjustRightInd w:val="0"/>
      <w:spacing w:after="0" w:line="240" w:lineRule="auto"/>
    </w:pPr>
    <w:rPr>
      <w:rFonts w:ascii="Wingdings" w:hAnsi="Wingdings" w:cs="Wingdings"/>
      <w:color w:val="000000"/>
      <w:sz w:val="24"/>
      <w:szCs w:val="24"/>
    </w:rPr>
  </w:style>
  <w:style w:type="paragraph" w:styleId="Voetnoottekst">
    <w:name w:val="footnote text"/>
    <w:basedOn w:val="Standaard"/>
    <w:link w:val="VoetnoottekstChar"/>
    <w:rsid w:val="00F76B9F"/>
    <w:pPr>
      <w:spacing w:after="0" w:line="240" w:lineRule="auto"/>
    </w:pPr>
    <w:rPr>
      <w:rFonts w:ascii="Times New Roman" w:eastAsia="SimSun" w:hAnsi="Times New Roman" w:cs="Times New Roman"/>
      <w:sz w:val="20"/>
      <w:szCs w:val="20"/>
      <w:lang w:eastAsia="zh-CN"/>
    </w:rPr>
  </w:style>
  <w:style w:type="character" w:customStyle="1" w:styleId="VoetnoottekstChar">
    <w:name w:val="Voetnoottekst Char"/>
    <w:basedOn w:val="Standaardalinea-lettertype"/>
    <w:link w:val="Voetnoottekst"/>
    <w:rsid w:val="00F76B9F"/>
    <w:rPr>
      <w:rFonts w:ascii="Times New Roman" w:eastAsia="SimSun" w:hAnsi="Times New Roman" w:cs="Times New Roman"/>
      <w:sz w:val="20"/>
      <w:szCs w:val="20"/>
      <w:lang w:eastAsia="zh-CN"/>
    </w:rPr>
  </w:style>
  <w:style w:type="character" w:styleId="Voetnootmarkering">
    <w:name w:val="footnote reference"/>
    <w:basedOn w:val="Standaardalinea-lettertype"/>
    <w:uiPriority w:val="99"/>
    <w:rsid w:val="00F76B9F"/>
    <w:rPr>
      <w:vertAlign w:val="superscript"/>
    </w:rPr>
  </w:style>
  <w:style w:type="paragraph" w:styleId="Ballontekst">
    <w:name w:val="Balloon Text"/>
    <w:basedOn w:val="Standaard"/>
    <w:link w:val="BallontekstChar"/>
    <w:uiPriority w:val="99"/>
    <w:semiHidden/>
    <w:unhideWhenUsed/>
    <w:rsid w:val="006B20E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20EC"/>
    <w:rPr>
      <w:rFonts w:ascii="Tahoma" w:hAnsi="Tahoma" w:cs="Tahoma"/>
      <w:sz w:val="16"/>
      <w:szCs w:val="16"/>
    </w:rPr>
  </w:style>
  <w:style w:type="paragraph" w:styleId="Tekstopmerking">
    <w:name w:val="annotation text"/>
    <w:basedOn w:val="Standaard"/>
    <w:link w:val="TekstopmerkingChar"/>
    <w:uiPriority w:val="99"/>
    <w:unhideWhenUsed/>
    <w:rsid w:val="00763A45"/>
    <w:pPr>
      <w:spacing w:after="0" w:line="240"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763A45"/>
    <w:rPr>
      <w:rFonts w:ascii="Arial" w:hAnsi="Arial"/>
      <w:sz w:val="20"/>
      <w:szCs w:val="20"/>
    </w:rPr>
  </w:style>
  <w:style w:type="character" w:styleId="Verwijzingopmerking">
    <w:name w:val="annotation reference"/>
    <w:basedOn w:val="Standaardalinea-lettertype"/>
    <w:uiPriority w:val="99"/>
    <w:semiHidden/>
    <w:unhideWhenUsed/>
    <w:rsid w:val="00763A45"/>
    <w:rPr>
      <w:sz w:val="16"/>
      <w:szCs w:val="16"/>
    </w:rPr>
  </w:style>
  <w:style w:type="paragraph" w:styleId="Onderwerpvanopmerking">
    <w:name w:val="annotation subject"/>
    <w:basedOn w:val="Tekstopmerking"/>
    <w:next w:val="Tekstopmerking"/>
    <w:link w:val="OnderwerpvanopmerkingChar"/>
    <w:uiPriority w:val="99"/>
    <w:semiHidden/>
    <w:unhideWhenUsed/>
    <w:rsid w:val="00593E53"/>
    <w:pPr>
      <w:spacing w:after="160"/>
    </w:pPr>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593E53"/>
    <w:rPr>
      <w:rFonts w:ascii="Arial" w:hAnsi="Arial"/>
      <w:b/>
      <w:bCs/>
      <w:sz w:val="20"/>
      <w:szCs w:val="20"/>
    </w:rPr>
  </w:style>
  <w:style w:type="character" w:styleId="Hyperlink">
    <w:name w:val="Hyperlink"/>
    <w:basedOn w:val="Standaardalinea-lettertype"/>
    <w:uiPriority w:val="99"/>
    <w:unhideWhenUsed/>
    <w:rsid w:val="00FB4B80"/>
    <w:rPr>
      <w:color w:val="0563C1" w:themeColor="hyperlink"/>
      <w:u w:val="single"/>
    </w:rPr>
  </w:style>
  <w:style w:type="character" w:styleId="GevolgdeHyperlink">
    <w:name w:val="FollowedHyperlink"/>
    <w:basedOn w:val="Standaardalinea-lettertype"/>
    <w:uiPriority w:val="99"/>
    <w:semiHidden/>
    <w:unhideWhenUsed/>
    <w:rsid w:val="00FB4B80"/>
    <w:rPr>
      <w:color w:val="954F72" w:themeColor="followedHyperlink"/>
      <w:u w:val="single"/>
    </w:rPr>
  </w:style>
  <w:style w:type="paragraph" w:styleId="Eindnoottekst">
    <w:name w:val="endnote text"/>
    <w:basedOn w:val="Standaard"/>
    <w:link w:val="EindnoottekstChar"/>
    <w:uiPriority w:val="99"/>
    <w:semiHidden/>
    <w:unhideWhenUsed/>
    <w:rsid w:val="007F698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F6980"/>
    <w:rPr>
      <w:sz w:val="20"/>
      <w:szCs w:val="20"/>
    </w:rPr>
  </w:style>
  <w:style w:type="character" w:styleId="Eindnootmarkering">
    <w:name w:val="endnote reference"/>
    <w:basedOn w:val="Standaardalinea-lettertype"/>
    <w:uiPriority w:val="99"/>
    <w:semiHidden/>
    <w:unhideWhenUsed/>
    <w:rsid w:val="007F6980"/>
    <w:rPr>
      <w:vertAlign w:val="superscript"/>
    </w:rPr>
  </w:style>
  <w:style w:type="paragraph" w:styleId="Koptekst">
    <w:name w:val="header"/>
    <w:basedOn w:val="Standaard"/>
    <w:link w:val="KoptekstChar"/>
    <w:uiPriority w:val="99"/>
    <w:unhideWhenUsed/>
    <w:rsid w:val="007F69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6980"/>
  </w:style>
  <w:style w:type="paragraph" w:styleId="Voettekst">
    <w:name w:val="footer"/>
    <w:basedOn w:val="Standaard"/>
    <w:link w:val="VoettekstChar"/>
    <w:uiPriority w:val="99"/>
    <w:unhideWhenUsed/>
    <w:rsid w:val="007F69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6980"/>
  </w:style>
  <w:style w:type="table" w:styleId="Tabelraster">
    <w:name w:val="Table Grid"/>
    <w:basedOn w:val="Standaardtabel"/>
    <w:uiPriority w:val="39"/>
    <w:rsid w:val="00A1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924FD"/>
    <w:pPr>
      <w:spacing w:after="0" w:line="240" w:lineRule="auto"/>
    </w:pPr>
  </w:style>
  <w:style w:type="paragraph" w:styleId="Geenafstand">
    <w:name w:val="No Spacing"/>
    <w:uiPriority w:val="1"/>
    <w:qFormat/>
    <w:rsid w:val="00381404"/>
    <w:pPr>
      <w:spacing w:after="0" w:line="240" w:lineRule="auto"/>
    </w:pPr>
  </w:style>
  <w:style w:type="paragraph" w:customStyle="1" w:styleId="Koptekst2">
    <w:name w:val="Koptekst_2"/>
    <w:basedOn w:val="Standaard"/>
    <w:link w:val="KoptekstChar1"/>
    <w:uiPriority w:val="99"/>
    <w:unhideWhenUsed/>
    <w:rsid w:val="00EE72B1"/>
    <w:pPr>
      <w:tabs>
        <w:tab w:val="center" w:pos="4536"/>
        <w:tab w:val="right" w:pos="9072"/>
      </w:tabs>
      <w:spacing w:after="0" w:line="240" w:lineRule="auto"/>
      <w:jc w:val="right"/>
    </w:pPr>
    <w:rPr>
      <w:rFonts w:ascii="Calibri" w:eastAsia="Calibri" w:hAnsi="Calibri" w:cs="Times New Roman"/>
    </w:rPr>
  </w:style>
  <w:style w:type="character" w:customStyle="1" w:styleId="KoptekstChar1">
    <w:name w:val="Koptekst Char_1"/>
    <w:basedOn w:val="Standaardalinea-lettertype"/>
    <w:link w:val="Koptekst2"/>
    <w:uiPriority w:val="99"/>
    <w:rsid w:val="00EE72B1"/>
    <w:rPr>
      <w:rFonts w:ascii="Calibri" w:eastAsia="Calibri" w:hAnsi="Calibri" w:cs="Times New Roman"/>
    </w:rPr>
  </w:style>
  <w:style w:type="character" w:styleId="Onopgelostemelding">
    <w:name w:val="Unresolved Mention"/>
    <w:basedOn w:val="Standaardalinea-lettertype"/>
    <w:uiPriority w:val="99"/>
    <w:semiHidden/>
    <w:unhideWhenUsed/>
    <w:rsid w:val="00E2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1235">
      <w:bodyDiv w:val="1"/>
      <w:marLeft w:val="0"/>
      <w:marRight w:val="0"/>
      <w:marTop w:val="0"/>
      <w:marBottom w:val="0"/>
      <w:divBdr>
        <w:top w:val="none" w:sz="0" w:space="0" w:color="auto"/>
        <w:left w:val="none" w:sz="0" w:space="0" w:color="auto"/>
        <w:bottom w:val="none" w:sz="0" w:space="0" w:color="auto"/>
        <w:right w:val="none" w:sz="0" w:space="0" w:color="auto"/>
      </w:divBdr>
    </w:div>
    <w:div w:id="187584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ienehulst@annonuwerk.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enehulst@externevertrouwenspersoon.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prins@avonturijn.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huisvoorklokkenluider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CCE0A71192140A6948D53B7AC4366" ma:contentTypeVersion="13" ma:contentTypeDescription="Een nieuw document maken." ma:contentTypeScope="" ma:versionID="0a9bc69c4be4e3a76971129600bf5003">
  <xsd:schema xmlns:xsd="http://www.w3.org/2001/XMLSchema" xmlns:xs="http://www.w3.org/2001/XMLSchema" xmlns:p="http://schemas.microsoft.com/office/2006/metadata/properties" xmlns:ns2="426f3d01-f1b4-45a7-811d-5a07d2480d7a" xmlns:ns3="d0b024ff-525f-4ca0-a57a-5a19d8f86a7d" targetNamespace="http://schemas.microsoft.com/office/2006/metadata/properties" ma:root="true" ma:fieldsID="750afea7202d7ec46b67afa0b72ff8f9" ns2:_="" ns3:_="">
    <xsd:import namespace="426f3d01-f1b4-45a7-811d-5a07d2480d7a"/>
    <xsd:import namespace="d0b024ff-525f-4ca0-a57a-5a19d8f86a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3d01-f1b4-45a7-811d-5a07d2480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0ef2316-d526-41bd-92cb-c6ecc8f81f3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b024ff-525f-4ca0-a57a-5a19d8f86a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7d9da7-6385-468b-85db-9c14374ed2aa}" ma:internalName="TaxCatchAll" ma:showField="CatchAllData" ma:web="d0b024ff-525f-4ca0-a57a-5a19d8f86a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6f3d01-f1b4-45a7-811d-5a07d2480d7a">
      <Terms xmlns="http://schemas.microsoft.com/office/infopath/2007/PartnerControls"/>
    </lcf76f155ced4ddcb4097134ff3c332f>
    <TaxCatchAll xmlns="d0b024ff-525f-4ca0-a57a-5a19d8f86a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411B-64CF-48CB-99AC-C08C51445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3d01-f1b4-45a7-811d-5a07d2480d7a"/>
    <ds:schemaRef ds:uri="d0b024ff-525f-4ca0-a57a-5a19d8f8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05184-92CD-45D9-8BC3-A48A5BD095CE}">
  <ds:schemaRefs>
    <ds:schemaRef ds:uri="http://schemas.microsoft.com/office/2006/metadata/properties"/>
    <ds:schemaRef ds:uri="http://schemas.microsoft.com/office/infopath/2007/PartnerControls"/>
    <ds:schemaRef ds:uri="426f3d01-f1b4-45a7-811d-5a07d2480d7a"/>
    <ds:schemaRef ds:uri="d0b024ff-525f-4ca0-a57a-5a19d8f86a7d"/>
  </ds:schemaRefs>
</ds:datastoreItem>
</file>

<file path=customXml/itemProps3.xml><?xml version="1.0" encoding="utf-8"?>
<ds:datastoreItem xmlns:ds="http://schemas.openxmlformats.org/officeDocument/2006/customXml" ds:itemID="{FA0E8964-1727-4858-8C23-A75B579DDE66}">
  <ds:schemaRefs>
    <ds:schemaRef ds:uri="http://schemas.microsoft.com/sharepoint/v3/contenttype/forms"/>
  </ds:schemaRefs>
</ds:datastoreItem>
</file>

<file path=customXml/itemProps4.xml><?xml version="1.0" encoding="utf-8"?>
<ds:datastoreItem xmlns:ds="http://schemas.openxmlformats.org/officeDocument/2006/customXml" ds:itemID="{5B6A0A17-2E6F-4ACD-AA9A-A3B5358A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3686</Characters>
  <Application>Microsoft Office Word</Application>
  <DocSecurity>8</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Post | Avonturijn Kinderopvang</dc:creator>
  <cp:keywords/>
  <dc:description/>
  <cp:lastModifiedBy>Esther Wolterinck | Avonturijn Kinderopvang</cp:lastModifiedBy>
  <cp:revision>3</cp:revision>
  <dcterms:created xsi:type="dcterms:W3CDTF">2024-04-11T16:34:00Z</dcterms:created>
  <dcterms:modified xsi:type="dcterms:W3CDTF">2024-04-11T16:34:00Z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0x010100583CCE0A71192140A6948D53B7AC4366</vt:lpwstr>
  </property>
  <property fmtid="{D5CDD505-2E9C-101B-9397-08002B2CF9AE}" pid="3" name="MediaServiceImageTags">
    <vt:lpwstr/>
  </property>
</Properties>
</file>